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3B897" w14:textId="77777777" w:rsidR="00C250CC" w:rsidRDefault="00000000">
      <w:pPr>
        <w:pStyle w:val="Heading1"/>
      </w:pPr>
      <w:r>
        <w:t>Form</w:t>
      </w:r>
      <w:r>
        <w:rPr>
          <w:spacing w:val="-1"/>
        </w:rPr>
        <w:t xml:space="preserve"> </w:t>
      </w:r>
      <w:r>
        <w:t>ISR-</w:t>
      </w:r>
      <w:r>
        <w:rPr>
          <w:spacing w:val="-10"/>
        </w:rPr>
        <w:t>4</w:t>
      </w:r>
    </w:p>
    <w:p w14:paraId="539D31BA" w14:textId="77777777" w:rsidR="00C250CC" w:rsidRDefault="00C250CC">
      <w:pPr>
        <w:pStyle w:val="BodyText"/>
        <w:spacing w:before="19"/>
        <w:rPr>
          <w:rFonts w:ascii="Arial"/>
          <w:b/>
          <w:sz w:val="36"/>
        </w:rPr>
      </w:pPr>
    </w:p>
    <w:p w14:paraId="5089813D" w14:textId="77777777" w:rsidR="00C250CC" w:rsidRDefault="00000000">
      <w:pPr>
        <w:pStyle w:val="Heading2"/>
      </w:pPr>
      <w:r>
        <w:t>Request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issue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Duplicate</w:t>
      </w:r>
      <w:r>
        <w:rPr>
          <w:spacing w:val="-4"/>
        </w:rPr>
        <w:t xml:space="preserve"> </w:t>
      </w:r>
      <w:r>
        <w:t>Certificate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rPr>
          <w:spacing w:val="-2"/>
        </w:rPr>
        <w:t>Requests</w:t>
      </w:r>
    </w:p>
    <w:p w14:paraId="462FE4BD" w14:textId="77777777" w:rsidR="00C250CC" w:rsidRDefault="00000000">
      <w:pPr>
        <w:spacing w:before="32"/>
        <w:ind w:right="428"/>
        <w:jc w:val="center"/>
        <w:rPr>
          <w:sz w:val="20"/>
        </w:rPr>
      </w:pPr>
      <w:r>
        <w:rPr>
          <w:sz w:val="20"/>
        </w:rPr>
        <w:t>(for</w:t>
      </w:r>
      <w:r>
        <w:rPr>
          <w:spacing w:val="-5"/>
          <w:sz w:val="20"/>
        </w:rPr>
        <w:t xml:space="preserve"> </w:t>
      </w:r>
      <w:r>
        <w:rPr>
          <w:sz w:val="20"/>
        </w:rPr>
        <w:t>Securities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Shares</w:t>
      </w:r>
      <w:r>
        <w:rPr>
          <w:spacing w:val="-7"/>
          <w:sz w:val="20"/>
        </w:rPr>
        <w:t xml:space="preserve"> </w:t>
      </w:r>
      <w:r>
        <w:rPr>
          <w:sz w:val="20"/>
        </w:rPr>
        <w:t>/</w:t>
      </w:r>
      <w:r>
        <w:rPr>
          <w:spacing w:val="-5"/>
          <w:sz w:val="20"/>
        </w:rPr>
        <w:t xml:space="preserve"> </w:t>
      </w:r>
      <w:r>
        <w:rPr>
          <w:sz w:val="20"/>
        </w:rPr>
        <w:t>Debentures</w:t>
      </w:r>
      <w:r>
        <w:rPr>
          <w:spacing w:val="-6"/>
          <w:sz w:val="20"/>
        </w:rPr>
        <w:t xml:space="preserve"> </w:t>
      </w:r>
      <w:r>
        <w:rPr>
          <w:sz w:val="20"/>
        </w:rPr>
        <w:t>/</w:t>
      </w:r>
      <w:r>
        <w:rPr>
          <w:spacing w:val="-5"/>
          <w:sz w:val="20"/>
        </w:rPr>
        <w:t xml:space="preserve"> </w:t>
      </w:r>
      <w:r>
        <w:rPr>
          <w:sz w:val="20"/>
        </w:rPr>
        <w:t>Bonds,</w:t>
      </w:r>
      <w:r>
        <w:rPr>
          <w:spacing w:val="-4"/>
          <w:sz w:val="20"/>
        </w:rPr>
        <w:t xml:space="preserve"> </w:t>
      </w:r>
      <w:r>
        <w:rPr>
          <w:sz w:val="20"/>
        </w:rPr>
        <w:t>etc.,</w:t>
      </w:r>
      <w:r>
        <w:rPr>
          <w:spacing w:val="-5"/>
          <w:sz w:val="20"/>
        </w:rPr>
        <w:t xml:space="preserve"> </w:t>
      </w:r>
      <w:r>
        <w:rPr>
          <w:sz w:val="20"/>
        </w:rPr>
        <w:t>held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physical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form)</w:t>
      </w:r>
    </w:p>
    <w:p w14:paraId="36670FDC" w14:textId="77777777" w:rsidR="00C250CC" w:rsidRDefault="00C250CC">
      <w:pPr>
        <w:pStyle w:val="BodyText"/>
        <w:spacing w:before="37"/>
        <w:rPr>
          <w:sz w:val="20"/>
        </w:rPr>
      </w:pPr>
    </w:p>
    <w:p w14:paraId="2AD845A9" w14:textId="77777777" w:rsidR="00C250CC" w:rsidRDefault="00000000">
      <w:pPr>
        <w:tabs>
          <w:tab w:val="left" w:pos="787"/>
          <w:tab w:val="left" w:pos="1209"/>
          <w:tab w:val="left" w:pos="1928"/>
        </w:tabs>
        <w:ind w:right="1257"/>
        <w:jc w:val="right"/>
        <w:rPr>
          <w:sz w:val="20"/>
        </w:rPr>
      </w:pPr>
      <w:r>
        <w:rPr>
          <w:b/>
          <w:spacing w:val="-2"/>
          <w:sz w:val="20"/>
        </w:rPr>
        <w:t>Date:</w:t>
      </w:r>
      <w:r>
        <w:rPr>
          <w:b/>
          <w:sz w:val="20"/>
          <w:u w:val="single"/>
        </w:rPr>
        <w:tab/>
      </w:r>
      <w:r>
        <w:rPr>
          <w:spacing w:val="-10"/>
          <w:sz w:val="20"/>
        </w:rPr>
        <w:t>/</w:t>
      </w:r>
      <w:r>
        <w:rPr>
          <w:sz w:val="20"/>
          <w:u w:val="single"/>
        </w:rPr>
        <w:tab/>
      </w:r>
      <w:r>
        <w:rPr>
          <w:spacing w:val="-10"/>
          <w:sz w:val="20"/>
        </w:rPr>
        <w:t>/</w:t>
      </w:r>
      <w:r>
        <w:rPr>
          <w:sz w:val="20"/>
          <w:u w:val="single"/>
        </w:rPr>
        <w:tab/>
      </w:r>
    </w:p>
    <w:p w14:paraId="45F53CF6" w14:textId="77777777" w:rsidR="00C250CC" w:rsidRDefault="00C250CC">
      <w:pPr>
        <w:pStyle w:val="BodyText"/>
      </w:pPr>
    </w:p>
    <w:p w14:paraId="6C3077AA" w14:textId="77777777" w:rsidR="00C250CC" w:rsidRDefault="00000000">
      <w:pPr>
        <w:pStyle w:val="Heading3"/>
        <w:numPr>
          <w:ilvl w:val="0"/>
          <w:numId w:val="2"/>
        </w:numPr>
        <w:tabs>
          <w:tab w:val="left" w:pos="1440"/>
        </w:tabs>
        <w:spacing w:before="1"/>
        <w:ind w:hanging="566"/>
        <w:rPr>
          <w:b w:val="0"/>
        </w:rPr>
      </w:pPr>
      <w:r>
        <w:t>Mandatory</w:t>
      </w:r>
      <w:r>
        <w:rPr>
          <w:spacing w:val="-6"/>
        </w:rPr>
        <w:t xml:space="preserve"> </w:t>
      </w:r>
      <w:r>
        <w:t>Documents</w:t>
      </w:r>
      <w:r>
        <w:rPr>
          <w:spacing w:val="-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details</w:t>
      </w:r>
      <w:r>
        <w:rPr>
          <w:spacing w:val="-4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processing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rPr>
          <w:spacing w:val="-2"/>
        </w:rPr>
        <w:t>request</w:t>
      </w:r>
      <w:r>
        <w:rPr>
          <w:b w:val="0"/>
          <w:spacing w:val="-2"/>
        </w:rPr>
        <w:t>:</w:t>
      </w:r>
    </w:p>
    <w:p w14:paraId="1A6BADD8" w14:textId="77777777" w:rsidR="00C250CC" w:rsidRDefault="00000000">
      <w:pPr>
        <w:spacing w:line="292" w:lineRule="exact"/>
        <w:ind w:left="874"/>
        <w:jc w:val="both"/>
        <w:rPr>
          <w:sz w:val="24"/>
        </w:rPr>
      </w:pPr>
      <w:r>
        <w:rPr>
          <w:b/>
          <w:sz w:val="24"/>
        </w:rPr>
        <w:t>I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We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submitting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following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documents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details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respect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service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request</w:t>
      </w:r>
      <w:r>
        <w:rPr>
          <w:b/>
          <w:spacing w:val="-7"/>
          <w:sz w:val="24"/>
        </w:rPr>
        <w:t xml:space="preserve"> </w:t>
      </w:r>
      <w:r>
        <w:rPr>
          <w:spacing w:val="-2"/>
          <w:sz w:val="24"/>
        </w:rPr>
        <w:t>(tick</w:t>
      </w:r>
    </w:p>
    <w:p w14:paraId="2FF8FF54" w14:textId="77777777" w:rsidR="00C250CC" w:rsidRDefault="00000000">
      <w:pPr>
        <w:pStyle w:val="ListParagraph"/>
        <w:numPr>
          <w:ilvl w:val="1"/>
          <w:numId w:val="2"/>
        </w:numPr>
        <w:tabs>
          <w:tab w:val="left" w:pos="1094"/>
        </w:tabs>
        <w:spacing w:line="315" w:lineRule="exact"/>
        <w:ind w:left="1094" w:hanging="220"/>
        <w:rPr>
          <w:sz w:val="24"/>
        </w:rPr>
      </w:pP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relevant,</w:t>
      </w:r>
      <w:r>
        <w:rPr>
          <w:spacing w:val="-4"/>
          <w:sz w:val="24"/>
        </w:rPr>
        <w:t xml:space="preserve"> </w:t>
      </w:r>
      <w:r>
        <w:rPr>
          <w:sz w:val="24"/>
        </w:rPr>
        <w:t>refer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instructions):</w:t>
      </w:r>
    </w:p>
    <w:p w14:paraId="7E67F468" w14:textId="77777777" w:rsidR="00C250CC" w:rsidRDefault="00000000">
      <w:pPr>
        <w:pStyle w:val="ListParagraph"/>
        <w:numPr>
          <w:ilvl w:val="0"/>
          <w:numId w:val="1"/>
        </w:numPr>
        <w:tabs>
          <w:tab w:val="left" w:pos="1234"/>
          <w:tab w:val="left" w:pos="9102"/>
        </w:tabs>
        <w:spacing w:before="1"/>
        <w:rPr>
          <w:sz w:val="24"/>
        </w:rPr>
      </w:pPr>
      <w:r>
        <w:rPr>
          <w:spacing w:val="-2"/>
          <w:sz w:val="24"/>
        </w:rPr>
        <w:t>Demat</w:t>
      </w:r>
      <w:r>
        <w:rPr>
          <w:sz w:val="24"/>
        </w:rPr>
        <w:tab/>
      </w:r>
      <w:r>
        <w:rPr>
          <w:spacing w:val="-2"/>
          <w:sz w:val="24"/>
        </w:rPr>
        <w:t>Account</w:t>
      </w:r>
    </w:p>
    <w:p w14:paraId="75183124" w14:textId="0209850D" w:rsidR="00C250CC" w:rsidRDefault="00000000">
      <w:pPr>
        <w:pStyle w:val="Title"/>
        <w:tabs>
          <w:tab w:val="left" w:pos="1973"/>
        </w:tabs>
      </w:pPr>
      <w:r>
        <w:rPr>
          <w:rFonts w:ascii="Calibri" w:eastAsia="Calibri"/>
          <w:spacing w:val="-4"/>
          <w:w w:val="125"/>
          <w:sz w:val="24"/>
        </w:rPr>
        <w:t>No.:</w:t>
      </w:r>
      <w:r>
        <w:rPr>
          <w:rFonts w:ascii="Calibri" w:eastAsia="Calibri"/>
          <w:sz w:val="24"/>
        </w:rPr>
        <w:tab/>
      </w:r>
      <w:r>
        <w:rPr>
          <w:spacing w:val="41"/>
          <w:w w:val="125"/>
        </w:rPr>
        <w:t xml:space="preserve"> </w:t>
      </w:r>
      <w:r w:rsidR="004B76F9" w:rsidRPr="0097375B">
        <w:rPr>
          <w:rFonts w:ascii="BrowalliaUPC" w:hAnsi="BrowalliaUPC"/>
        </w:rPr>
        <w:t>󠄀󠄀</w:t>
      </w:r>
      <w:r w:rsidR="004B76F9">
        <w:rPr>
          <w:rFonts w:ascii="BrowalliaUPC" w:hAnsi="BrowalliaUPC"/>
        </w:rPr>
        <w:t>󠄀󠄀󠄀󠄀󠄀󠄀󠄀  󠄀󠄀󠄀󠄀󠄀󠄀󠄀󠄀󠄀</w:t>
      </w:r>
    </w:p>
    <w:p w14:paraId="3C22198E" w14:textId="77777777" w:rsidR="00C250CC" w:rsidRDefault="00000000">
      <w:pPr>
        <w:pStyle w:val="BodyText"/>
        <w:spacing w:before="104"/>
        <w:ind w:left="1301" w:right="772"/>
      </w:pPr>
      <w:r>
        <w:t>Provide</w:t>
      </w:r>
      <w:r>
        <w:rPr>
          <w:spacing w:val="40"/>
        </w:rPr>
        <w:t xml:space="preserve"> </w:t>
      </w:r>
      <w:r>
        <w:t>latest</w:t>
      </w:r>
      <w:r>
        <w:rPr>
          <w:spacing w:val="40"/>
        </w:rPr>
        <w:t xml:space="preserve"> </w:t>
      </w:r>
      <w:r>
        <w:t>Client</w:t>
      </w:r>
      <w:r>
        <w:rPr>
          <w:spacing w:val="40"/>
        </w:rPr>
        <w:t xml:space="preserve"> </w:t>
      </w:r>
      <w:r>
        <w:t>Master</w:t>
      </w:r>
      <w:r>
        <w:rPr>
          <w:spacing w:val="40"/>
        </w:rPr>
        <w:t xml:space="preserve"> </w:t>
      </w:r>
      <w:r>
        <w:t>List</w:t>
      </w:r>
      <w:r>
        <w:rPr>
          <w:spacing w:val="40"/>
        </w:rPr>
        <w:t xml:space="preserve"> </w:t>
      </w:r>
      <w:r>
        <w:t>(</w:t>
      </w:r>
      <w:r>
        <w:rPr>
          <w:b/>
        </w:rPr>
        <w:t>CML</w:t>
      </w:r>
      <w:r>
        <w:t>)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your</w:t>
      </w:r>
      <w:r>
        <w:rPr>
          <w:spacing w:val="40"/>
        </w:rPr>
        <w:t xml:space="preserve"> </w:t>
      </w:r>
      <w:r>
        <w:t>Demat</w:t>
      </w:r>
      <w:r>
        <w:rPr>
          <w:spacing w:val="40"/>
        </w:rPr>
        <w:t xml:space="preserve"> </w:t>
      </w:r>
      <w:r>
        <w:t>Account,</w:t>
      </w:r>
      <w:r>
        <w:rPr>
          <w:spacing w:val="40"/>
        </w:rPr>
        <w:t xml:space="preserve"> </w:t>
      </w:r>
      <w:r>
        <w:t>not</w:t>
      </w:r>
      <w:r>
        <w:rPr>
          <w:spacing w:val="40"/>
        </w:rPr>
        <w:t xml:space="preserve"> </w:t>
      </w:r>
      <w:r>
        <w:t>older</w:t>
      </w:r>
      <w:r>
        <w:rPr>
          <w:spacing w:val="40"/>
        </w:rPr>
        <w:t xml:space="preserve"> </w:t>
      </w:r>
      <w:r>
        <w:t>than</w:t>
      </w:r>
      <w:r>
        <w:rPr>
          <w:spacing w:val="40"/>
        </w:rPr>
        <w:t xml:space="preserve"> </w:t>
      </w:r>
      <w:r>
        <w:t>two months, attested by the Depository Participant*</w:t>
      </w:r>
    </w:p>
    <w:p w14:paraId="033B3096" w14:textId="77777777" w:rsidR="00C250CC" w:rsidRDefault="00C250CC">
      <w:pPr>
        <w:pStyle w:val="BodyText"/>
      </w:pPr>
    </w:p>
    <w:p w14:paraId="10C38F5C" w14:textId="77777777" w:rsidR="00C250CC" w:rsidRDefault="00000000">
      <w:pPr>
        <w:pStyle w:val="BodyText"/>
        <w:ind w:left="1301"/>
      </w:pPr>
      <w:r>
        <w:t>Also,</w:t>
      </w:r>
      <w:r>
        <w:rPr>
          <w:spacing w:val="-4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duly</w:t>
      </w:r>
      <w:r>
        <w:rPr>
          <w:spacing w:val="-4"/>
        </w:rPr>
        <w:t xml:space="preserve"> </w:t>
      </w:r>
      <w:r>
        <w:t>filled-in</w:t>
      </w:r>
      <w:r>
        <w:rPr>
          <w:spacing w:val="-3"/>
        </w:rPr>
        <w:t xml:space="preserve"> </w:t>
      </w:r>
      <w:r>
        <w:t>demat</w:t>
      </w:r>
      <w:r>
        <w:rPr>
          <w:spacing w:val="-5"/>
        </w:rPr>
        <w:t xml:space="preserve"> </w:t>
      </w:r>
      <w:r>
        <w:t>conversion</w:t>
      </w:r>
      <w:r>
        <w:rPr>
          <w:spacing w:val="-3"/>
        </w:rPr>
        <w:t xml:space="preserve"> </w:t>
      </w:r>
      <w:r>
        <w:t>request</w:t>
      </w:r>
      <w:r>
        <w:rPr>
          <w:spacing w:val="-3"/>
        </w:rPr>
        <w:t xml:space="preserve"> </w:t>
      </w:r>
      <w:r>
        <w:rPr>
          <w:spacing w:val="-2"/>
        </w:rPr>
        <w:t>form.</w:t>
      </w:r>
    </w:p>
    <w:p w14:paraId="395F7DFD" w14:textId="77777777" w:rsidR="00C250CC" w:rsidRDefault="00000000">
      <w:pPr>
        <w:pStyle w:val="ListParagraph"/>
        <w:numPr>
          <w:ilvl w:val="0"/>
          <w:numId w:val="1"/>
        </w:numPr>
        <w:tabs>
          <w:tab w:val="left" w:pos="1234"/>
        </w:tabs>
        <w:spacing w:before="292" w:after="3"/>
        <w:ind w:right="1291"/>
        <w:rPr>
          <w:sz w:val="24"/>
        </w:rPr>
      </w:pPr>
      <w:r>
        <w:rPr>
          <w:sz w:val="24"/>
        </w:rPr>
        <w:t>Provide</w:t>
      </w:r>
      <w:r>
        <w:rPr>
          <w:spacing w:val="31"/>
          <w:sz w:val="24"/>
        </w:rPr>
        <w:t xml:space="preserve"> </w:t>
      </w:r>
      <w:r>
        <w:rPr>
          <w:sz w:val="24"/>
        </w:rPr>
        <w:t>the</w:t>
      </w:r>
      <w:r>
        <w:rPr>
          <w:spacing w:val="30"/>
          <w:sz w:val="24"/>
        </w:rPr>
        <w:t xml:space="preserve"> </w:t>
      </w:r>
      <w:r>
        <w:rPr>
          <w:sz w:val="24"/>
        </w:rPr>
        <w:t>following</w:t>
      </w:r>
      <w:r>
        <w:rPr>
          <w:spacing w:val="29"/>
          <w:sz w:val="24"/>
        </w:rPr>
        <w:t xml:space="preserve"> </w:t>
      </w:r>
      <w:r>
        <w:rPr>
          <w:sz w:val="24"/>
        </w:rPr>
        <w:t>details,</w:t>
      </w:r>
      <w:r>
        <w:rPr>
          <w:spacing w:val="29"/>
          <w:sz w:val="24"/>
        </w:rPr>
        <w:t xml:space="preserve"> </w:t>
      </w:r>
      <w:r>
        <w:rPr>
          <w:sz w:val="24"/>
        </w:rPr>
        <w:t>if</w:t>
      </w:r>
      <w:r>
        <w:rPr>
          <w:spacing w:val="30"/>
          <w:sz w:val="24"/>
        </w:rPr>
        <w:t xml:space="preserve"> </w:t>
      </w:r>
      <w:r>
        <w:rPr>
          <w:sz w:val="24"/>
        </w:rPr>
        <w:t>they</w:t>
      </w:r>
      <w:r>
        <w:rPr>
          <w:spacing w:val="31"/>
          <w:sz w:val="24"/>
        </w:rPr>
        <w:t xml:space="preserve"> </w:t>
      </w:r>
      <w:r>
        <w:rPr>
          <w:sz w:val="24"/>
        </w:rPr>
        <w:t>are</w:t>
      </w:r>
      <w:r>
        <w:rPr>
          <w:spacing w:val="30"/>
          <w:sz w:val="24"/>
        </w:rPr>
        <w:t xml:space="preserve"> </w:t>
      </w:r>
      <w:r>
        <w:rPr>
          <w:sz w:val="24"/>
        </w:rPr>
        <w:t>not</w:t>
      </w:r>
      <w:r>
        <w:rPr>
          <w:spacing w:val="31"/>
          <w:sz w:val="24"/>
        </w:rPr>
        <w:t xml:space="preserve"> </w:t>
      </w:r>
      <w:r>
        <w:rPr>
          <w:sz w:val="24"/>
        </w:rPr>
        <w:t>already</w:t>
      </w:r>
      <w:r>
        <w:rPr>
          <w:spacing w:val="31"/>
          <w:sz w:val="24"/>
        </w:rPr>
        <w:t xml:space="preserve"> </w:t>
      </w:r>
      <w:r>
        <w:rPr>
          <w:sz w:val="24"/>
        </w:rPr>
        <w:t>available</w:t>
      </w:r>
      <w:r>
        <w:rPr>
          <w:spacing w:val="30"/>
          <w:sz w:val="24"/>
        </w:rPr>
        <w:t xml:space="preserve"> </w:t>
      </w:r>
      <w:r>
        <w:rPr>
          <w:sz w:val="24"/>
        </w:rPr>
        <w:t>with</w:t>
      </w:r>
      <w:r>
        <w:rPr>
          <w:spacing w:val="30"/>
          <w:sz w:val="24"/>
        </w:rPr>
        <w:t xml:space="preserve"> </w:t>
      </w:r>
      <w:r>
        <w:rPr>
          <w:sz w:val="24"/>
        </w:rPr>
        <w:t>the</w:t>
      </w:r>
      <w:r>
        <w:rPr>
          <w:spacing w:val="30"/>
          <w:sz w:val="24"/>
        </w:rPr>
        <w:t xml:space="preserve"> </w:t>
      </w:r>
      <w:r>
        <w:rPr>
          <w:sz w:val="24"/>
        </w:rPr>
        <w:t>RTA</w:t>
      </w:r>
      <w:r>
        <w:rPr>
          <w:spacing w:val="35"/>
          <w:sz w:val="24"/>
        </w:rPr>
        <w:t xml:space="preserve"> </w:t>
      </w:r>
      <w:r>
        <w:rPr>
          <w:sz w:val="24"/>
        </w:rPr>
        <w:t>(see</w:t>
      </w:r>
      <w:r>
        <w:rPr>
          <w:spacing w:val="32"/>
          <w:sz w:val="24"/>
        </w:rPr>
        <w:t xml:space="preserve"> </w:t>
      </w:r>
      <w:hyperlink r:id="rId7">
        <w:r>
          <w:rPr>
            <w:color w:val="0462C1"/>
            <w:sz w:val="24"/>
            <w:u w:val="single" w:color="0462C1"/>
          </w:rPr>
          <w:t>SEBI</w:t>
        </w:r>
      </w:hyperlink>
      <w:r>
        <w:rPr>
          <w:color w:val="0462C1"/>
          <w:sz w:val="24"/>
        </w:rPr>
        <w:t xml:space="preserve"> </w:t>
      </w:r>
      <w:hyperlink r:id="rId8">
        <w:r>
          <w:rPr>
            <w:color w:val="0462C1"/>
            <w:sz w:val="24"/>
            <w:u w:val="single" w:color="0462C1"/>
          </w:rPr>
          <w:t>circular dated November 03, 2021</w:t>
        </w:r>
      </w:hyperlink>
      <w:r>
        <w:rPr>
          <w:color w:val="0462C1"/>
          <w:sz w:val="24"/>
          <w:u w:val="single" w:color="0462C1"/>
        </w:rPr>
        <w:t xml:space="preserve"> </w:t>
      </w:r>
      <w:r>
        <w:t>in this regard</w:t>
      </w:r>
      <w:r>
        <w:rPr>
          <w:sz w:val="24"/>
        </w:rPr>
        <w:t>)</w:t>
      </w:r>
    </w:p>
    <w:tbl>
      <w:tblPr>
        <w:tblW w:w="0" w:type="auto"/>
        <w:tblInd w:w="937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53"/>
        <w:gridCol w:w="4057"/>
      </w:tblGrid>
      <w:tr w:rsidR="00C250CC" w14:paraId="3183FDA6" w14:textId="77777777">
        <w:trPr>
          <w:trHeight w:val="292"/>
        </w:trPr>
        <w:tc>
          <w:tcPr>
            <w:tcW w:w="4853" w:type="dxa"/>
          </w:tcPr>
          <w:p w14:paraId="1F711AEB" w14:textId="77777777" w:rsidR="00C250CC" w:rsidRDefault="0000000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PAN</w:t>
            </w:r>
          </w:p>
        </w:tc>
        <w:tc>
          <w:tcPr>
            <w:tcW w:w="4057" w:type="dxa"/>
          </w:tcPr>
          <w:p w14:paraId="51227233" w14:textId="77777777" w:rsidR="00C250CC" w:rsidRDefault="0000000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Specimen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Signature</w:t>
            </w:r>
          </w:p>
        </w:tc>
      </w:tr>
      <w:tr w:rsidR="00C250CC" w14:paraId="716D2F05" w14:textId="77777777">
        <w:trPr>
          <w:trHeight w:val="422"/>
        </w:trPr>
        <w:tc>
          <w:tcPr>
            <w:tcW w:w="4853" w:type="dxa"/>
          </w:tcPr>
          <w:p w14:paraId="2FA68B18" w14:textId="77777777" w:rsidR="00C250CC" w:rsidRDefault="00000000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Nomination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Declaration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 Opt-</w:t>
            </w:r>
            <w:r>
              <w:rPr>
                <w:spacing w:val="-5"/>
                <w:sz w:val="24"/>
              </w:rPr>
              <w:t>out</w:t>
            </w:r>
          </w:p>
        </w:tc>
        <w:tc>
          <w:tcPr>
            <w:tcW w:w="4057" w:type="dxa"/>
          </w:tcPr>
          <w:p w14:paraId="2332DDA1" w14:textId="77777777" w:rsidR="00C250CC" w:rsidRDefault="00C250C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04B1C23D" w14:textId="77777777" w:rsidR="00C250CC" w:rsidRDefault="00C250CC">
      <w:pPr>
        <w:pStyle w:val="BodyText"/>
        <w:spacing w:before="18"/>
      </w:pPr>
    </w:p>
    <w:p w14:paraId="32755589" w14:textId="77777777" w:rsidR="00C250CC" w:rsidRDefault="00000000">
      <w:pPr>
        <w:pStyle w:val="BodyText"/>
        <w:spacing w:line="259" w:lineRule="auto"/>
        <w:ind w:left="874" w:right="1291"/>
        <w:jc w:val="both"/>
      </w:pPr>
      <w:r>
        <w:t xml:space="preserve">* (Your address, e-mail address, mobile number and bank details shall be updated in your folio from the information available in your </w:t>
      </w:r>
      <w:r>
        <w:rPr>
          <w:b/>
        </w:rPr>
        <w:t>CML</w:t>
      </w:r>
      <w:r>
        <w:t>).</w:t>
      </w:r>
      <w:r>
        <w:rPr>
          <w:spacing w:val="40"/>
        </w:rPr>
        <w:t xml:space="preserve"> </w:t>
      </w:r>
      <w:r>
        <w:t xml:space="preserve">You can authorize the RTA to update the above details for all your folios. In this regard, please refer to and use </w:t>
      </w:r>
      <w:hyperlink r:id="rId9">
        <w:r>
          <w:rPr>
            <w:color w:val="0462C1"/>
            <w:u w:val="single" w:color="0462C1"/>
          </w:rPr>
          <w:t>Form ISR-1</w:t>
        </w:r>
      </w:hyperlink>
      <w:r>
        <w:rPr>
          <w:color w:val="0462C1"/>
        </w:rPr>
        <w:t xml:space="preserve"> </w:t>
      </w:r>
      <w:r>
        <w:t xml:space="preserve">in </w:t>
      </w:r>
      <w:hyperlink r:id="rId10">
        <w:r>
          <w:rPr>
            <w:color w:val="0462C1"/>
            <w:u w:val="single" w:color="0462C1"/>
          </w:rPr>
          <w:t>SEBI</w:t>
        </w:r>
      </w:hyperlink>
      <w:r>
        <w:rPr>
          <w:color w:val="0462C1"/>
        </w:rPr>
        <w:t xml:space="preserve"> </w:t>
      </w:r>
      <w:hyperlink r:id="rId11">
        <w:r>
          <w:rPr>
            <w:color w:val="0462C1"/>
            <w:u w:val="single" w:color="0462C1"/>
          </w:rPr>
          <w:t>circular dated November 03, 2021</w:t>
        </w:r>
      </w:hyperlink>
      <w:r>
        <w:rPr>
          <w:color w:val="4471C4"/>
        </w:rPr>
        <w:t>.</w:t>
      </w:r>
    </w:p>
    <w:p w14:paraId="5A5F2529" w14:textId="77777777" w:rsidR="00C250CC" w:rsidRDefault="00C250CC">
      <w:pPr>
        <w:pStyle w:val="BodyText"/>
      </w:pPr>
    </w:p>
    <w:p w14:paraId="0F217F2C" w14:textId="77777777" w:rsidR="00C250CC" w:rsidRDefault="00000000">
      <w:pPr>
        <w:pStyle w:val="ListParagraph"/>
        <w:numPr>
          <w:ilvl w:val="0"/>
          <w:numId w:val="2"/>
        </w:numPr>
        <w:tabs>
          <w:tab w:val="left" w:pos="1440"/>
        </w:tabs>
        <w:spacing w:after="3"/>
        <w:ind w:hanging="566"/>
        <w:rPr>
          <w:sz w:val="24"/>
        </w:rPr>
      </w:pP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/ We</w:t>
      </w:r>
      <w:r>
        <w:rPr>
          <w:spacing w:val="-4"/>
          <w:sz w:val="24"/>
        </w:rPr>
        <w:t xml:space="preserve"> </w:t>
      </w:r>
      <w:r>
        <w:rPr>
          <w:sz w:val="24"/>
        </w:rPr>
        <w:t>request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</w:t>
      </w:r>
      <w:r>
        <w:rPr>
          <w:spacing w:val="-1"/>
          <w:sz w:val="24"/>
        </w:rPr>
        <w:t xml:space="preserve"> </w:t>
      </w:r>
      <w:r>
        <w:rPr>
          <w:sz w:val="24"/>
        </w:rPr>
        <w:t>(tick</w:t>
      </w:r>
      <w:r>
        <w:rPr>
          <w:spacing w:val="-1"/>
          <w:sz w:val="24"/>
        </w:rPr>
        <w:t xml:space="preserve"> </w:t>
      </w:r>
      <w:r>
        <w:rPr>
          <w:rFonts w:ascii="Wingdings" w:hAnsi="Wingdings"/>
          <w:sz w:val="28"/>
        </w:rPr>
        <w:t></w:t>
      </w:r>
      <w:r>
        <w:rPr>
          <w:rFonts w:ascii="Times New Roman" w:hAnsi="Times New Roman"/>
          <w:spacing w:val="-18"/>
          <w:sz w:val="28"/>
        </w:rPr>
        <w:t xml:space="preserve"> </w:t>
      </w:r>
      <w:r>
        <w:rPr>
          <w:sz w:val="24"/>
        </w:rPr>
        <w:t>relevant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box)</w:t>
      </w:r>
    </w:p>
    <w:tbl>
      <w:tblPr>
        <w:tblW w:w="0" w:type="auto"/>
        <w:tblInd w:w="884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2"/>
        <w:gridCol w:w="4487"/>
      </w:tblGrid>
      <w:tr w:rsidR="00C250CC" w14:paraId="507BD40B" w14:textId="77777777">
        <w:trPr>
          <w:trHeight w:val="990"/>
        </w:trPr>
        <w:tc>
          <w:tcPr>
            <w:tcW w:w="4532" w:type="dxa"/>
          </w:tcPr>
          <w:p w14:paraId="13187655" w14:textId="77777777" w:rsidR="00C250CC" w:rsidRDefault="00000000">
            <w:pPr>
              <w:pStyle w:val="TableParagraph"/>
              <w:spacing w:before="133"/>
              <w:rPr>
                <w:sz w:val="24"/>
              </w:rPr>
            </w:pPr>
            <w:r>
              <w:rPr>
                <w:rFonts w:ascii="Arial" w:hAnsi="Arial"/>
                <w:sz w:val="40"/>
              </w:rPr>
              <w:t>□</w:t>
            </w:r>
            <w:r>
              <w:rPr>
                <w:rFonts w:ascii="Arial" w:hAnsi="Arial"/>
                <w:spacing w:val="-20"/>
                <w:sz w:val="40"/>
              </w:rPr>
              <w:t xml:space="preserve"> </w:t>
            </w:r>
            <w:r>
              <w:rPr>
                <w:sz w:val="24"/>
              </w:rPr>
              <w:t>Issue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Duplicate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certificate</w:t>
            </w:r>
          </w:p>
        </w:tc>
        <w:tc>
          <w:tcPr>
            <w:tcW w:w="4487" w:type="dxa"/>
          </w:tcPr>
          <w:p w14:paraId="2C8048F6" w14:textId="2B2AAD0C" w:rsidR="00C250CC" w:rsidRDefault="004B76F9">
            <w:pPr>
              <w:pStyle w:val="TableParagraph"/>
              <w:tabs>
                <w:tab w:val="left" w:pos="1372"/>
                <w:tab w:val="left" w:pos="2135"/>
                <w:tab w:val="left" w:pos="3466"/>
              </w:tabs>
              <w:spacing w:before="121" w:line="390" w:lineRule="atLeast"/>
              <w:ind w:left="561" w:right="95" w:hanging="420"/>
              <w:rPr>
                <w:sz w:val="24"/>
              </w:rPr>
            </w:pPr>
            <w:r>
              <w:rPr>
                <w:rFonts w:ascii="Arial" w:hAnsi="Arial"/>
                <w:spacing w:val="18"/>
                <w:w w:val="135"/>
                <w:sz w:val="40"/>
              </w:rPr>
              <w:t>□</w:t>
            </w:r>
            <w:r w:rsidR="00000000">
              <w:rPr>
                <w:spacing w:val="-2"/>
                <w:sz w:val="24"/>
              </w:rPr>
              <w:t>Claim</w:t>
            </w:r>
            <w:r w:rsidR="00000000">
              <w:rPr>
                <w:sz w:val="24"/>
              </w:rPr>
              <w:tab/>
            </w:r>
            <w:r w:rsidR="00000000">
              <w:rPr>
                <w:spacing w:val="-4"/>
                <w:sz w:val="24"/>
              </w:rPr>
              <w:t>from</w:t>
            </w:r>
            <w:r w:rsidR="00000000">
              <w:rPr>
                <w:sz w:val="24"/>
              </w:rPr>
              <w:tab/>
            </w:r>
            <w:r w:rsidR="00000000">
              <w:rPr>
                <w:spacing w:val="-2"/>
                <w:sz w:val="24"/>
              </w:rPr>
              <w:t>Unclaimed</w:t>
            </w:r>
            <w:r w:rsidR="00000000">
              <w:rPr>
                <w:sz w:val="24"/>
              </w:rPr>
              <w:tab/>
            </w:r>
            <w:r w:rsidR="00000000">
              <w:rPr>
                <w:spacing w:val="-2"/>
                <w:sz w:val="24"/>
              </w:rPr>
              <w:t>Suspense Account</w:t>
            </w:r>
          </w:p>
        </w:tc>
      </w:tr>
      <w:tr w:rsidR="00C250CC" w14:paraId="383E516D" w14:textId="77777777">
        <w:trPr>
          <w:trHeight w:val="988"/>
        </w:trPr>
        <w:tc>
          <w:tcPr>
            <w:tcW w:w="4532" w:type="dxa"/>
          </w:tcPr>
          <w:p w14:paraId="39827932" w14:textId="77777777" w:rsidR="00C250CC" w:rsidRDefault="00000000">
            <w:pPr>
              <w:pStyle w:val="TableParagraph"/>
              <w:spacing w:before="118" w:line="390" w:lineRule="atLeast"/>
              <w:ind w:left="554" w:hanging="447"/>
              <w:rPr>
                <w:sz w:val="24"/>
              </w:rPr>
            </w:pPr>
            <w:r>
              <w:rPr>
                <w:rFonts w:ascii="Arial" w:hAnsi="Arial"/>
                <w:w w:val="135"/>
                <w:sz w:val="40"/>
              </w:rPr>
              <w:t>□</w:t>
            </w:r>
            <w:r>
              <w:rPr>
                <w:rFonts w:ascii="Arial" w:hAnsi="Arial"/>
                <w:spacing w:val="-64"/>
                <w:w w:val="135"/>
                <w:sz w:val="40"/>
              </w:rPr>
              <w:t xml:space="preserve"> </w:t>
            </w:r>
            <w:r>
              <w:rPr>
                <w:rFonts w:ascii="Times New Roman" w:hAnsi="Times New Roman"/>
                <w:w w:val="105"/>
                <w:sz w:val="24"/>
              </w:rPr>
              <w:t>Replacement</w:t>
            </w:r>
            <w:r>
              <w:rPr>
                <w:rFonts w:ascii="Times New Roman" w:hAnsi="Times New Roman"/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/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Renewal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/</w:t>
            </w:r>
            <w:r>
              <w:rPr>
                <w:spacing w:val="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Exchange</w:t>
            </w:r>
            <w:r>
              <w:rPr>
                <w:spacing w:val="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 securities certificate</w:t>
            </w:r>
          </w:p>
        </w:tc>
        <w:tc>
          <w:tcPr>
            <w:tcW w:w="4487" w:type="dxa"/>
          </w:tcPr>
          <w:p w14:paraId="5D704CC7" w14:textId="77777777" w:rsidR="00C250CC" w:rsidRDefault="00000000">
            <w:pPr>
              <w:pStyle w:val="TableParagraph"/>
              <w:spacing w:before="133"/>
              <w:rPr>
                <w:sz w:val="24"/>
              </w:rPr>
            </w:pPr>
            <w:r>
              <w:rPr>
                <w:rFonts w:ascii="Arial" w:hAnsi="Arial"/>
                <w:spacing w:val="18"/>
                <w:w w:val="135"/>
                <w:sz w:val="40"/>
              </w:rPr>
              <w:t>□</w:t>
            </w:r>
            <w:r>
              <w:rPr>
                <w:rFonts w:ascii="Arial" w:hAnsi="Arial"/>
                <w:spacing w:val="-41"/>
                <w:w w:val="135"/>
                <w:sz w:val="40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Endorsement</w:t>
            </w:r>
          </w:p>
        </w:tc>
      </w:tr>
      <w:tr w:rsidR="00C250CC" w14:paraId="3CBC0D68" w14:textId="77777777">
        <w:trPr>
          <w:trHeight w:val="990"/>
        </w:trPr>
        <w:tc>
          <w:tcPr>
            <w:tcW w:w="4532" w:type="dxa"/>
          </w:tcPr>
          <w:p w14:paraId="49C681FD" w14:textId="77777777" w:rsidR="00C250CC" w:rsidRDefault="00000000">
            <w:pPr>
              <w:pStyle w:val="TableParagraph"/>
              <w:spacing w:before="121" w:line="390" w:lineRule="atLeast"/>
              <w:ind w:left="554" w:hanging="447"/>
              <w:rPr>
                <w:sz w:val="24"/>
              </w:rPr>
            </w:pPr>
            <w:r>
              <w:rPr>
                <w:rFonts w:ascii="Arial" w:hAnsi="Arial"/>
                <w:w w:val="135"/>
                <w:sz w:val="40"/>
              </w:rPr>
              <w:t>□</w:t>
            </w:r>
            <w:r>
              <w:rPr>
                <w:rFonts w:ascii="Arial" w:hAnsi="Arial"/>
                <w:spacing w:val="-32"/>
                <w:w w:val="135"/>
                <w:sz w:val="40"/>
              </w:rPr>
              <w:t xml:space="preserve"> </w:t>
            </w:r>
            <w:r>
              <w:rPr>
                <w:w w:val="105"/>
                <w:sz w:val="24"/>
              </w:rPr>
              <w:t>Sub-division</w:t>
            </w:r>
            <w:r>
              <w:rPr>
                <w:spacing w:val="4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/</w:t>
            </w:r>
            <w:r>
              <w:rPr>
                <w:spacing w:val="6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Splitting</w:t>
            </w:r>
            <w:r>
              <w:rPr>
                <w:spacing w:val="4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4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securities </w:t>
            </w:r>
            <w:r>
              <w:rPr>
                <w:spacing w:val="-2"/>
                <w:w w:val="105"/>
                <w:sz w:val="24"/>
              </w:rPr>
              <w:t>certificate</w:t>
            </w:r>
          </w:p>
        </w:tc>
        <w:tc>
          <w:tcPr>
            <w:tcW w:w="4487" w:type="dxa"/>
          </w:tcPr>
          <w:p w14:paraId="5F759403" w14:textId="77777777" w:rsidR="00C250CC" w:rsidRDefault="00000000">
            <w:pPr>
              <w:pStyle w:val="TableParagraph"/>
              <w:spacing w:before="133"/>
              <w:rPr>
                <w:sz w:val="24"/>
              </w:rPr>
            </w:pPr>
            <w:r>
              <w:rPr>
                <w:rFonts w:ascii="Arial" w:hAnsi="Arial"/>
                <w:w w:val="110"/>
                <w:sz w:val="40"/>
              </w:rPr>
              <w:t>□</w:t>
            </w:r>
            <w:r>
              <w:rPr>
                <w:rFonts w:ascii="Arial" w:hAnsi="Arial"/>
                <w:spacing w:val="-29"/>
                <w:w w:val="110"/>
                <w:sz w:val="40"/>
              </w:rPr>
              <w:t xml:space="preserve"> </w:t>
            </w:r>
            <w:r>
              <w:rPr>
                <w:w w:val="110"/>
                <w:sz w:val="24"/>
              </w:rPr>
              <w:t>Consolidation</w:t>
            </w:r>
            <w:r>
              <w:rPr>
                <w:spacing w:val="-1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of</w:t>
            </w:r>
            <w:r>
              <w:rPr>
                <w:spacing w:val="-13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Folios</w:t>
            </w:r>
          </w:p>
        </w:tc>
      </w:tr>
      <w:tr w:rsidR="00C250CC" w14:paraId="743AC6B7" w14:textId="77777777">
        <w:trPr>
          <w:trHeight w:val="696"/>
        </w:trPr>
        <w:tc>
          <w:tcPr>
            <w:tcW w:w="4532" w:type="dxa"/>
          </w:tcPr>
          <w:p w14:paraId="155B3237" w14:textId="77777777" w:rsidR="00C250CC" w:rsidRDefault="00000000">
            <w:pPr>
              <w:pStyle w:val="TableParagraph"/>
              <w:spacing w:before="134"/>
              <w:rPr>
                <w:sz w:val="24"/>
              </w:rPr>
            </w:pPr>
            <w:r>
              <w:rPr>
                <w:rFonts w:ascii="Arial" w:hAnsi="Arial"/>
                <w:spacing w:val="2"/>
                <w:sz w:val="40"/>
              </w:rPr>
              <w:t>□</w:t>
            </w:r>
            <w:r>
              <w:rPr>
                <w:spacing w:val="2"/>
                <w:sz w:val="24"/>
              </w:rPr>
              <w:t>Consolidation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2"/>
                <w:sz w:val="24"/>
              </w:rPr>
              <w:t>of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2"/>
                <w:sz w:val="24"/>
              </w:rPr>
              <w:t>Securities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certificate</w:t>
            </w:r>
          </w:p>
        </w:tc>
        <w:tc>
          <w:tcPr>
            <w:tcW w:w="4487" w:type="dxa"/>
          </w:tcPr>
          <w:p w14:paraId="66A21CE1" w14:textId="77777777" w:rsidR="00C250CC" w:rsidRDefault="00000000">
            <w:pPr>
              <w:pStyle w:val="TableParagraph"/>
              <w:spacing w:before="134"/>
              <w:ind w:left="136"/>
              <w:rPr>
                <w:sz w:val="24"/>
              </w:rPr>
            </w:pPr>
            <w:r>
              <w:rPr>
                <w:rFonts w:ascii="Arial" w:hAnsi="Arial"/>
                <w:spacing w:val="-2"/>
                <w:w w:val="105"/>
                <w:sz w:val="40"/>
              </w:rPr>
              <w:t>□</w:t>
            </w:r>
            <w:r>
              <w:rPr>
                <w:spacing w:val="-2"/>
                <w:w w:val="105"/>
                <w:sz w:val="24"/>
              </w:rPr>
              <w:t>Transmission</w:t>
            </w:r>
          </w:p>
        </w:tc>
      </w:tr>
      <w:tr w:rsidR="00C250CC" w14:paraId="58E420BD" w14:textId="77777777">
        <w:trPr>
          <w:trHeight w:val="698"/>
        </w:trPr>
        <w:tc>
          <w:tcPr>
            <w:tcW w:w="9019" w:type="dxa"/>
            <w:gridSpan w:val="2"/>
          </w:tcPr>
          <w:p w14:paraId="0DE658AA" w14:textId="77777777" w:rsidR="00C250CC" w:rsidRDefault="00000000">
            <w:pPr>
              <w:pStyle w:val="TableParagraph"/>
              <w:spacing w:before="133"/>
              <w:rPr>
                <w:i/>
                <w:sz w:val="24"/>
              </w:rPr>
            </w:pPr>
            <w:r>
              <w:rPr>
                <w:rFonts w:ascii="Arial" w:hAnsi="Arial"/>
                <w:spacing w:val="-2"/>
                <w:w w:val="110"/>
                <w:sz w:val="40"/>
              </w:rPr>
              <w:t>□</w:t>
            </w:r>
            <w:r>
              <w:rPr>
                <w:rFonts w:ascii="Arial" w:hAnsi="Arial"/>
                <w:spacing w:val="-18"/>
                <w:w w:val="110"/>
                <w:sz w:val="40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Transposition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i/>
                <w:spacing w:val="-2"/>
                <w:w w:val="105"/>
                <w:sz w:val="24"/>
              </w:rPr>
              <w:t>(Mention</w:t>
            </w:r>
            <w:r>
              <w:rPr>
                <w:i/>
                <w:spacing w:val="-6"/>
                <w:w w:val="105"/>
                <w:sz w:val="24"/>
              </w:rPr>
              <w:t xml:space="preserve"> </w:t>
            </w:r>
            <w:r>
              <w:rPr>
                <w:i/>
                <w:spacing w:val="-2"/>
                <w:w w:val="105"/>
                <w:sz w:val="24"/>
              </w:rPr>
              <w:t>the</w:t>
            </w:r>
            <w:r>
              <w:rPr>
                <w:i/>
                <w:spacing w:val="-5"/>
                <w:w w:val="105"/>
                <w:sz w:val="24"/>
              </w:rPr>
              <w:t xml:space="preserve"> </w:t>
            </w:r>
            <w:r>
              <w:rPr>
                <w:i/>
                <w:spacing w:val="-2"/>
                <w:w w:val="105"/>
                <w:sz w:val="24"/>
              </w:rPr>
              <w:t>new</w:t>
            </w:r>
            <w:r>
              <w:rPr>
                <w:i/>
                <w:spacing w:val="-4"/>
                <w:w w:val="105"/>
                <w:sz w:val="24"/>
              </w:rPr>
              <w:t xml:space="preserve"> </w:t>
            </w:r>
            <w:r>
              <w:rPr>
                <w:i/>
                <w:spacing w:val="-2"/>
                <w:w w:val="105"/>
                <w:sz w:val="24"/>
              </w:rPr>
              <w:t>order</w:t>
            </w:r>
            <w:r>
              <w:rPr>
                <w:i/>
                <w:spacing w:val="-5"/>
                <w:w w:val="105"/>
                <w:sz w:val="24"/>
              </w:rPr>
              <w:t xml:space="preserve"> </w:t>
            </w:r>
            <w:r>
              <w:rPr>
                <w:i/>
                <w:spacing w:val="-2"/>
                <w:w w:val="105"/>
                <w:sz w:val="24"/>
              </w:rPr>
              <w:t>of</w:t>
            </w:r>
            <w:r>
              <w:rPr>
                <w:i/>
                <w:spacing w:val="-5"/>
                <w:w w:val="105"/>
                <w:sz w:val="24"/>
              </w:rPr>
              <w:t xml:space="preserve"> </w:t>
            </w:r>
            <w:r>
              <w:rPr>
                <w:i/>
                <w:spacing w:val="-2"/>
                <w:w w:val="105"/>
                <w:sz w:val="24"/>
              </w:rPr>
              <w:t>holders</w:t>
            </w:r>
            <w:r>
              <w:rPr>
                <w:i/>
                <w:spacing w:val="-5"/>
                <w:w w:val="10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here)</w:t>
            </w:r>
          </w:p>
        </w:tc>
      </w:tr>
      <w:tr w:rsidR="00C250CC" w14:paraId="2BB6438C" w14:textId="77777777">
        <w:trPr>
          <w:trHeight w:val="697"/>
        </w:trPr>
        <w:tc>
          <w:tcPr>
            <w:tcW w:w="9019" w:type="dxa"/>
            <w:gridSpan w:val="2"/>
          </w:tcPr>
          <w:p w14:paraId="42C8C83A" w14:textId="77777777" w:rsidR="00C250CC" w:rsidRDefault="00000000">
            <w:pPr>
              <w:pStyle w:val="TableParagraph"/>
              <w:spacing w:before="133"/>
              <w:rPr>
                <w:sz w:val="24"/>
              </w:rPr>
            </w:pPr>
            <w:r>
              <w:rPr>
                <w:rFonts w:ascii="Arial" w:hAnsi="Arial"/>
                <w:sz w:val="40"/>
              </w:rPr>
              <w:t>□</w:t>
            </w:r>
            <w:r>
              <w:rPr>
                <w:rFonts w:ascii="Arial" w:hAnsi="Arial"/>
                <w:spacing w:val="41"/>
                <w:sz w:val="40"/>
              </w:rPr>
              <w:t xml:space="preserve"> </w:t>
            </w:r>
            <w:r>
              <w:rPr>
                <w:sz w:val="24"/>
              </w:rPr>
              <w:t>Claim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Suspense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Escrow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Demat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Account</w:t>
            </w:r>
          </w:p>
        </w:tc>
      </w:tr>
    </w:tbl>
    <w:p w14:paraId="0A4A099C" w14:textId="77777777" w:rsidR="00C250CC" w:rsidRDefault="00C250CC">
      <w:pPr>
        <w:pStyle w:val="BodyText"/>
        <w:spacing w:before="2"/>
      </w:pPr>
    </w:p>
    <w:p w14:paraId="555F5E8B" w14:textId="77777777" w:rsidR="00C250CC" w:rsidRDefault="00000000">
      <w:pPr>
        <w:pStyle w:val="Heading3"/>
        <w:numPr>
          <w:ilvl w:val="0"/>
          <w:numId w:val="2"/>
        </w:numPr>
        <w:tabs>
          <w:tab w:val="left" w:pos="1440"/>
        </w:tabs>
        <w:ind w:hanging="566"/>
      </w:pPr>
      <w:r>
        <w:t>I</w:t>
      </w:r>
      <w:r>
        <w:rPr>
          <w:spacing w:val="-1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enclosing</w:t>
      </w:r>
      <w:r>
        <w:rPr>
          <w:spacing w:val="-4"/>
        </w:rPr>
        <w:t xml:space="preserve"> </w:t>
      </w:r>
      <w:r>
        <w:t>certificate(s)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detailed</w:t>
      </w:r>
      <w:r>
        <w:rPr>
          <w:spacing w:val="-2"/>
        </w:rPr>
        <w:t xml:space="preserve"> below**:</w:t>
      </w:r>
    </w:p>
    <w:p w14:paraId="46BACF2A" w14:textId="77777777" w:rsidR="00C250CC" w:rsidRDefault="00C250CC">
      <w:pPr>
        <w:pStyle w:val="Heading3"/>
        <w:sectPr w:rsidR="00C250CC">
          <w:footerReference w:type="default" r:id="rId12"/>
          <w:type w:val="continuous"/>
          <w:pgSz w:w="11910" w:h="16840"/>
          <w:pgMar w:top="480" w:right="141" w:bottom="1200" w:left="566" w:header="0" w:footer="1003" w:gutter="0"/>
          <w:pgNumType w:start="1"/>
          <w:cols w:space="720"/>
        </w:sectPr>
      </w:pPr>
    </w:p>
    <w:p w14:paraId="07AA61D7" w14:textId="77777777" w:rsidR="00C250CC" w:rsidRDefault="00C250CC">
      <w:pPr>
        <w:pStyle w:val="BodyText"/>
        <w:spacing w:before="3"/>
        <w:rPr>
          <w:b/>
          <w:sz w:val="2"/>
        </w:rPr>
      </w:pPr>
    </w:p>
    <w:tbl>
      <w:tblPr>
        <w:tblW w:w="0" w:type="auto"/>
        <w:tblInd w:w="10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6"/>
        <w:gridCol w:w="5614"/>
      </w:tblGrid>
      <w:tr w:rsidR="00C250CC" w14:paraId="06B03674" w14:textId="77777777">
        <w:trPr>
          <w:trHeight w:val="440"/>
        </w:trPr>
        <w:tc>
          <w:tcPr>
            <w:tcW w:w="3286" w:type="dxa"/>
            <w:tcBorders>
              <w:bottom w:val="single" w:sz="6" w:space="0" w:color="000000"/>
              <w:right w:val="single" w:sz="6" w:space="0" w:color="000000"/>
            </w:tcBorders>
          </w:tcPr>
          <w:p w14:paraId="2E7837F1" w14:textId="77777777" w:rsidR="00C250CC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Issuer</w:t>
            </w:r>
            <w:r>
              <w:rPr>
                <w:spacing w:val="-2"/>
                <w:sz w:val="24"/>
              </w:rPr>
              <w:t xml:space="preserve"> Company</w:t>
            </w:r>
          </w:p>
        </w:tc>
        <w:tc>
          <w:tcPr>
            <w:tcW w:w="5614" w:type="dxa"/>
            <w:tcBorders>
              <w:left w:val="single" w:sz="6" w:space="0" w:color="000000"/>
              <w:bottom w:val="single" w:sz="6" w:space="0" w:color="000000"/>
            </w:tcBorders>
          </w:tcPr>
          <w:p w14:paraId="5506F34A" w14:textId="77777777" w:rsidR="00C250CC" w:rsidRDefault="00C250C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250CC" w14:paraId="049086C5" w14:textId="77777777">
        <w:trPr>
          <w:trHeight w:val="438"/>
        </w:trPr>
        <w:tc>
          <w:tcPr>
            <w:tcW w:w="32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5A814" w14:textId="77777777" w:rsidR="00C250CC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Folio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Number</w:t>
            </w:r>
          </w:p>
        </w:tc>
        <w:tc>
          <w:tcPr>
            <w:tcW w:w="5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ADD9FD" w14:textId="77777777" w:rsidR="00C250CC" w:rsidRDefault="00C250C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250CC" w14:paraId="14130A0A" w14:textId="77777777">
        <w:trPr>
          <w:trHeight w:val="1319"/>
        </w:trPr>
        <w:tc>
          <w:tcPr>
            <w:tcW w:w="32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EEE76" w14:textId="77777777" w:rsidR="00C250CC" w:rsidRDefault="00000000">
            <w:pPr>
              <w:pStyle w:val="TableParagraph"/>
              <w:tabs>
                <w:tab w:val="left" w:pos="1246"/>
                <w:tab w:val="left" w:pos="1427"/>
                <w:tab w:val="left" w:pos="1762"/>
                <w:tab w:val="left" w:pos="2079"/>
                <w:tab w:val="left" w:pos="2409"/>
                <w:tab w:val="left" w:pos="2850"/>
              </w:tabs>
              <w:spacing w:line="360" w:lineRule="auto"/>
              <w:ind w:right="89"/>
              <w:rPr>
                <w:sz w:val="24"/>
              </w:rPr>
            </w:pPr>
            <w:r>
              <w:rPr>
                <w:spacing w:val="-2"/>
                <w:sz w:val="24"/>
              </w:rPr>
              <w:t>Name(s)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of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the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security holder(s)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as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per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the</w:t>
            </w:r>
          </w:p>
          <w:p w14:paraId="015EF5DE" w14:textId="77777777" w:rsidR="00C250CC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certificate(s)</w:t>
            </w:r>
          </w:p>
        </w:tc>
        <w:tc>
          <w:tcPr>
            <w:tcW w:w="5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30B06B0" w14:textId="77777777" w:rsidR="00C250CC" w:rsidRDefault="00000000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  <w:p w14:paraId="490C5AE4" w14:textId="77777777" w:rsidR="00C250CC" w:rsidRDefault="00000000">
            <w:pPr>
              <w:pStyle w:val="TableParagraph"/>
              <w:spacing w:before="146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  <w:p w14:paraId="7A07B0B5" w14:textId="77777777" w:rsidR="00C250CC" w:rsidRDefault="00000000">
            <w:pPr>
              <w:pStyle w:val="TableParagraph"/>
              <w:spacing w:before="149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</w:tr>
      <w:tr w:rsidR="00C250CC" w14:paraId="3D66335E" w14:textId="77777777">
        <w:trPr>
          <w:trHeight w:val="438"/>
        </w:trPr>
        <w:tc>
          <w:tcPr>
            <w:tcW w:w="32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4E5E5" w14:textId="77777777" w:rsidR="00C250CC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Certificate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numbers</w:t>
            </w:r>
          </w:p>
        </w:tc>
        <w:tc>
          <w:tcPr>
            <w:tcW w:w="5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4A447E0" w14:textId="77777777" w:rsidR="00C250CC" w:rsidRDefault="00C250C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250CC" w14:paraId="29885AF9" w14:textId="77777777">
        <w:trPr>
          <w:trHeight w:val="438"/>
        </w:trPr>
        <w:tc>
          <w:tcPr>
            <w:tcW w:w="32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D7292" w14:textId="77777777" w:rsidR="00C250CC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Distinctive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numbers</w:t>
            </w:r>
          </w:p>
        </w:tc>
        <w:tc>
          <w:tcPr>
            <w:tcW w:w="5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B10137" w14:textId="77777777" w:rsidR="00C250CC" w:rsidRDefault="00C250C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250CC" w14:paraId="3439EDD7" w14:textId="77777777">
        <w:trPr>
          <w:trHeight w:val="880"/>
        </w:trPr>
        <w:tc>
          <w:tcPr>
            <w:tcW w:w="3286" w:type="dxa"/>
            <w:tcBorders>
              <w:top w:val="single" w:sz="6" w:space="0" w:color="000000"/>
              <w:right w:val="single" w:sz="6" w:space="0" w:color="000000"/>
            </w:tcBorders>
          </w:tcPr>
          <w:p w14:paraId="6F16BA93" w14:textId="77777777" w:rsidR="00C250CC" w:rsidRDefault="00000000">
            <w:pPr>
              <w:pStyle w:val="TableParagraph"/>
              <w:tabs>
                <w:tab w:val="left" w:pos="1144"/>
                <w:tab w:val="left" w:pos="1542"/>
                <w:tab w:val="left" w:pos="2221"/>
                <w:tab w:val="left" w:pos="2977"/>
              </w:tabs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Number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&amp;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Face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value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of</w:t>
            </w:r>
          </w:p>
          <w:p w14:paraId="56009B7A" w14:textId="77777777" w:rsidR="00C250CC" w:rsidRDefault="00000000">
            <w:pPr>
              <w:pStyle w:val="TableParagraph"/>
              <w:spacing w:before="147"/>
              <w:rPr>
                <w:sz w:val="24"/>
              </w:rPr>
            </w:pPr>
            <w:r>
              <w:rPr>
                <w:spacing w:val="-2"/>
                <w:sz w:val="24"/>
              </w:rPr>
              <w:t>securities</w:t>
            </w:r>
          </w:p>
        </w:tc>
        <w:tc>
          <w:tcPr>
            <w:tcW w:w="5614" w:type="dxa"/>
            <w:tcBorders>
              <w:top w:val="single" w:sz="6" w:space="0" w:color="000000"/>
              <w:left w:val="single" w:sz="6" w:space="0" w:color="000000"/>
            </w:tcBorders>
          </w:tcPr>
          <w:p w14:paraId="70597DBF" w14:textId="77777777" w:rsidR="00C250CC" w:rsidRDefault="00C250C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2D6628D9" w14:textId="77777777" w:rsidR="00C250CC" w:rsidRDefault="00000000">
      <w:pPr>
        <w:pStyle w:val="BodyText"/>
        <w:spacing w:before="3"/>
        <w:ind w:left="874"/>
      </w:pPr>
      <w:r>
        <w:t>**</w:t>
      </w:r>
      <w:r>
        <w:rPr>
          <w:spacing w:val="-2"/>
        </w:rPr>
        <w:t xml:space="preserve"> </w:t>
      </w:r>
      <w:r>
        <w:t>Wherever</w:t>
      </w:r>
      <w:r>
        <w:rPr>
          <w:spacing w:val="-3"/>
        </w:rPr>
        <w:t xml:space="preserve"> </w:t>
      </w:r>
      <w:r>
        <w:t>applicable</w:t>
      </w:r>
      <w:r>
        <w:rPr>
          <w:spacing w:val="-4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whichever</w:t>
      </w:r>
      <w:r>
        <w:rPr>
          <w:spacing w:val="-2"/>
        </w:rPr>
        <w:t xml:space="preserve"> </w:t>
      </w:r>
      <w:r>
        <w:t>details</w:t>
      </w:r>
      <w:r>
        <w:rPr>
          <w:spacing w:val="-4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rPr>
          <w:spacing w:val="-2"/>
        </w:rPr>
        <w:t>available</w:t>
      </w:r>
    </w:p>
    <w:p w14:paraId="4339DB35" w14:textId="77777777" w:rsidR="00C250CC" w:rsidRDefault="00000000">
      <w:pPr>
        <w:pStyle w:val="Heading3"/>
        <w:numPr>
          <w:ilvl w:val="0"/>
          <w:numId w:val="2"/>
        </w:numPr>
        <w:tabs>
          <w:tab w:val="left" w:pos="1440"/>
        </w:tabs>
        <w:spacing w:before="292"/>
        <w:ind w:hanging="566"/>
      </w:pPr>
      <w:r>
        <w:t>Document</w:t>
      </w:r>
      <w:r>
        <w:rPr>
          <w:spacing w:val="-3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details</w:t>
      </w:r>
      <w:r>
        <w:rPr>
          <w:spacing w:val="-4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specific</w:t>
      </w:r>
      <w:r>
        <w:rPr>
          <w:spacing w:val="-1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rPr>
          <w:spacing w:val="-2"/>
        </w:rPr>
        <w:t>request:</w:t>
      </w:r>
    </w:p>
    <w:p w14:paraId="1D9B59F2" w14:textId="1F3D60DB" w:rsidR="00C250CC" w:rsidRDefault="004B76F9">
      <w:pPr>
        <w:pStyle w:val="ListParagraph"/>
        <w:numPr>
          <w:ilvl w:val="1"/>
          <w:numId w:val="2"/>
        </w:numPr>
        <w:tabs>
          <w:tab w:val="left" w:pos="1594"/>
        </w:tabs>
        <w:spacing w:before="91"/>
        <w:ind w:left="1594" w:hanging="480"/>
        <w:rPr>
          <w:sz w:val="24"/>
        </w:rPr>
      </w:pPr>
      <w:r>
        <w:rPr>
          <w:rFonts w:ascii="Arial" w:hAnsi="Arial"/>
          <w:spacing w:val="18"/>
          <w:w w:val="135"/>
          <w:sz w:val="40"/>
        </w:rPr>
        <w:t>□</w:t>
      </w:r>
      <w:r w:rsidR="00000000">
        <w:rPr>
          <w:rFonts w:ascii="Arial" w:eastAsia="Arial" w:hAnsi="Arial"/>
          <w:spacing w:val="-23"/>
          <w:w w:val="105"/>
          <w:sz w:val="28"/>
        </w:rPr>
        <w:t xml:space="preserve"> </w:t>
      </w:r>
      <w:r w:rsidR="00000000">
        <w:rPr>
          <w:spacing w:val="-2"/>
          <w:w w:val="105"/>
          <w:sz w:val="24"/>
        </w:rPr>
        <w:t>Duplicate</w:t>
      </w:r>
      <w:r w:rsidR="00000000">
        <w:rPr>
          <w:spacing w:val="3"/>
          <w:w w:val="105"/>
          <w:sz w:val="24"/>
        </w:rPr>
        <w:t xml:space="preserve"> </w:t>
      </w:r>
      <w:r w:rsidR="00000000">
        <w:rPr>
          <w:spacing w:val="-2"/>
          <w:w w:val="105"/>
          <w:sz w:val="24"/>
        </w:rPr>
        <w:t>securities</w:t>
      </w:r>
      <w:r w:rsidR="00000000">
        <w:rPr>
          <w:w w:val="105"/>
          <w:sz w:val="24"/>
        </w:rPr>
        <w:t xml:space="preserve"> </w:t>
      </w:r>
      <w:r w:rsidR="00000000">
        <w:rPr>
          <w:spacing w:val="-2"/>
          <w:w w:val="105"/>
          <w:sz w:val="24"/>
        </w:rPr>
        <w:t>certificate</w:t>
      </w:r>
    </w:p>
    <w:p w14:paraId="6BD65CA6" w14:textId="77777777" w:rsidR="00C250CC" w:rsidRDefault="00C250CC">
      <w:pPr>
        <w:pStyle w:val="BodyText"/>
        <w:spacing w:before="158"/>
      </w:pPr>
    </w:p>
    <w:p w14:paraId="19AD2DF0" w14:textId="10B96D94" w:rsidR="00C250CC" w:rsidRDefault="004B76F9">
      <w:pPr>
        <w:pStyle w:val="ListParagraph"/>
        <w:numPr>
          <w:ilvl w:val="1"/>
          <w:numId w:val="2"/>
        </w:numPr>
        <w:tabs>
          <w:tab w:val="left" w:pos="1594"/>
        </w:tabs>
        <w:ind w:left="1594" w:hanging="542"/>
        <w:rPr>
          <w:sz w:val="24"/>
        </w:rPr>
      </w:pPr>
      <w:r>
        <w:rPr>
          <w:rFonts w:ascii="Arial" w:hAnsi="Arial"/>
          <w:spacing w:val="18"/>
          <w:w w:val="135"/>
          <w:sz w:val="40"/>
        </w:rPr>
        <w:t>□</w:t>
      </w:r>
      <w:r w:rsidR="00000000">
        <w:rPr>
          <w:rFonts w:ascii="Arial" w:eastAsia="Arial" w:hAnsi="Arial"/>
          <w:spacing w:val="-8"/>
          <w:sz w:val="28"/>
        </w:rPr>
        <w:t xml:space="preserve"> </w:t>
      </w:r>
      <w:r w:rsidR="00000000">
        <w:rPr>
          <w:sz w:val="24"/>
        </w:rPr>
        <w:t>Claim</w:t>
      </w:r>
      <w:r w:rsidR="00000000">
        <w:rPr>
          <w:spacing w:val="14"/>
          <w:sz w:val="24"/>
        </w:rPr>
        <w:t xml:space="preserve"> </w:t>
      </w:r>
      <w:r w:rsidR="00000000">
        <w:rPr>
          <w:sz w:val="24"/>
        </w:rPr>
        <w:t>from</w:t>
      </w:r>
      <w:r w:rsidR="00000000">
        <w:rPr>
          <w:spacing w:val="17"/>
          <w:sz w:val="24"/>
        </w:rPr>
        <w:t xml:space="preserve"> </w:t>
      </w:r>
      <w:r w:rsidR="00000000">
        <w:rPr>
          <w:sz w:val="24"/>
        </w:rPr>
        <w:t>Unclaimed</w:t>
      </w:r>
      <w:r w:rsidR="00000000">
        <w:rPr>
          <w:spacing w:val="18"/>
          <w:sz w:val="24"/>
        </w:rPr>
        <w:t xml:space="preserve"> </w:t>
      </w:r>
      <w:r w:rsidR="00000000">
        <w:rPr>
          <w:sz w:val="24"/>
        </w:rPr>
        <w:t>Suspense</w:t>
      </w:r>
      <w:r w:rsidR="00000000">
        <w:rPr>
          <w:spacing w:val="18"/>
          <w:sz w:val="24"/>
        </w:rPr>
        <w:t xml:space="preserve"> </w:t>
      </w:r>
      <w:r w:rsidR="00000000">
        <w:rPr>
          <w:spacing w:val="-2"/>
          <w:sz w:val="24"/>
        </w:rPr>
        <w:t>Account</w:t>
      </w:r>
    </w:p>
    <w:p w14:paraId="23C81DBE" w14:textId="77777777" w:rsidR="00C250CC" w:rsidRDefault="00C250CC">
      <w:pPr>
        <w:pStyle w:val="BodyText"/>
        <w:spacing w:before="121"/>
        <w:rPr>
          <w:sz w:val="20"/>
        </w:rPr>
      </w:pPr>
    </w:p>
    <w:tbl>
      <w:tblPr>
        <w:tblW w:w="0" w:type="auto"/>
        <w:tblInd w:w="18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1"/>
        <w:gridCol w:w="4630"/>
      </w:tblGrid>
      <w:tr w:rsidR="00C250CC" w14:paraId="44CD247C" w14:textId="77777777">
        <w:trPr>
          <w:trHeight w:val="691"/>
        </w:trPr>
        <w:tc>
          <w:tcPr>
            <w:tcW w:w="3401" w:type="dxa"/>
          </w:tcPr>
          <w:p w14:paraId="4F29B56C" w14:textId="77777777" w:rsidR="00C250CC" w:rsidRDefault="00000000">
            <w:pPr>
              <w:pStyle w:val="TableParagraph"/>
              <w:spacing w:before="51"/>
              <w:ind w:left="55"/>
              <w:rPr>
                <w:sz w:val="24"/>
              </w:rPr>
            </w:pPr>
            <w:r>
              <w:rPr>
                <w:sz w:val="24"/>
              </w:rPr>
              <w:t>Securities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claimed</w:t>
            </w:r>
          </w:p>
        </w:tc>
        <w:tc>
          <w:tcPr>
            <w:tcW w:w="4630" w:type="dxa"/>
          </w:tcPr>
          <w:p w14:paraId="0E21E14E" w14:textId="77777777" w:rsidR="00C250CC" w:rsidRDefault="00000000">
            <w:pPr>
              <w:pStyle w:val="TableParagraph"/>
              <w:spacing w:before="51"/>
              <w:ind w:left="3584" w:right="56" w:hanging="272"/>
              <w:jc w:val="right"/>
              <w:rPr>
                <w:sz w:val="24"/>
              </w:rPr>
            </w:pPr>
            <w:r>
              <w:rPr>
                <w:sz w:val="24"/>
              </w:rPr>
              <w:t>(in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numbers) (in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words)</w:t>
            </w:r>
          </w:p>
        </w:tc>
      </w:tr>
    </w:tbl>
    <w:p w14:paraId="0CFD76E7" w14:textId="77777777" w:rsidR="00C250CC" w:rsidRDefault="00C250CC">
      <w:pPr>
        <w:pStyle w:val="BodyText"/>
        <w:spacing w:before="87"/>
      </w:pPr>
    </w:p>
    <w:p w14:paraId="72C724D3" w14:textId="34AD8D33" w:rsidR="00C250CC" w:rsidRDefault="00000000">
      <w:pPr>
        <w:pStyle w:val="ListParagraph"/>
        <w:numPr>
          <w:ilvl w:val="1"/>
          <w:numId w:val="2"/>
        </w:numPr>
        <w:tabs>
          <w:tab w:val="left" w:pos="1594"/>
        </w:tabs>
        <w:ind w:left="1594" w:hanging="602"/>
        <w:rPr>
          <w:sz w:val="24"/>
        </w:rPr>
      </w:pPr>
      <w:r>
        <w:rPr>
          <w:rFonts w:ascii="Arial" w:eastAsia="Arial" w:hAnsi="Arial"/>
          <w:spacing w:val="-15"/>
          <w:sz w:val="28"/>
        </w:rPr>
        <w:t xml:space="preserve"> </w:t>
      </w:r>
      <w:r w:rsidR="004B76F9">
        <w:rPr>
          <w:rFonts w:ascii="Arial" w:hAnsi="Arial"/>
          <w:spacing w:val="18"/>
          <w:w w:val="135"/>
          <w:sz w:val="40"/>
        </w:rPr>
        <w:t>□</w:t>
      </w:r>
      <w:r>
        <w:rPr>
          <w:sz w:val="24"/>
        </w:rPr>
        <w:t>Replacement</w:t>
      </w:r>
      <w:r>
        <w:rPr>
          <w:spacing w:val="9"/>
          <w:sz w:val="24"/>
        </w:rPr>
        <w:t xml:space="preserve"> </w:t>
      </w:r>
      <w:r>
        <w:rPr>
          <w:sz w:val="24"/>
        </w:rPr>
        <w:t>/</w:t>
      </w:r>
      <w:r>
        <w:rPr>
          <w:spacing w:val="6"/>
          <w:sz w:val="24"/>
        </w:rPr>
        <w:t xml:space="preserve"> </w:t>
      </w:r>
      <w:r>
        <w:rPr>
          <w:sz w:val="24"/>
        </w:rPr>
        <w:t>Renewal</w:t>
      </w:r>
      <w:r>
        <w:rPr>
          <w:spacing w:val="10"/>
          <w:sz w:val="24"/>
        </w:rPr>
        <w:t xml:space="preserve"> </w:t>
      </w:r>
      <w:r>
        <w:rPr>
          <w:sz w:val="24"/>
        </w:rPr>
        <w:t>/</w:t>
      </w:r>
      <w:r>
        <w:rPr>
          <w:spacing w:val="9"/>
          <w:sz w:val="24"/>
        </w:rPr>
        <w:t xml:space="preserve"> </w:t>
      </w:r>
      <w:r>
        <w:rPr>
          <w:sz w:val="24"/>
        </w:rPr>
        <w:t>Exchange</w:t>
      </w:r>
      <w:r>
        <w:rPr>
          <w:spacing w:val="9"/>
          <w:sz w:val="24"/>
        </w:rPr>
        <w:t xml:space="preserve"> </w:t>
      </w:r>
      <w:r>
        <w:rPr>
          <w:sz w:val="24"/>
        </w:rPr>
        <w:t>of</w:t>
      </w:r>
      <w:r>
        <w:rPr>
          <w:spacing w:val="15"/>
          <w:sz w:val="24"/>
        </w:rPr>
        <w:t xml:space="preserve"> </w:t>
      </w:r>
      <w:r>
        <w:rPr>
          <w:sz w:val="24"/>
        </w:rPr>
        <w:t>securities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certificate</w:t>
      </w:r>
    </w:p>
    <w:p w14:paraId="5CDCB999" w14:textId="77777777" w:rsidR="00C250CC" w:rsidRDefault="00000000">
      <w:pPr>
        <w:pStyle w:val="BodyText"/>
        <w:spacing w:before="72"/>
        <w:ind w:left="1868" w:right="772"/>
      </w:pPr>
      <w:r>
        <w:t>(that</w:t>
      </w:r>
      <w:r>
        <w:rPr>
          <w:spacing w:val="34"/>
        </w:rPr>
        <w:t xml:space="preserve"> </w:t>
      </w:r>
      <w:r>
        <w:t>is</w:t>
      </w:r>
      <w:r>
        <w:rPr>
          <w:spacing w:val="32"/>
        </w:rPr>
        <w:t xml:space="preserve"> </w:t>
      </w:r>
      <w:r>
        <w:t>defaced,</w:t>
      </w:r>
      <w:r>
        <w:rPr>
          <w:spacing w:val="32"/>
        </w:rPr>
        <w:t xml:space="preserve"> </w:t>
      </w:r>
      <w:r>
        <w:t>mutilated,</w:t>
      </w:r>
      <w:r>
        <w:rPr>
          <w:spacing w:val="32"/>
        </w:rPr>
        <w:t xml:space="preserve"> </w:t>
      </w:r>
      <w:r>
        <w:t>torn,</w:t>
      </w:r>
      <w:r>
        <w:rPr>
          <w:spacing w:val="32"/>
        </w:rPr>
        <w:t xml:space="preserve"> </w:t>
      </w:r>
      <w:r>
        <w:t>decrepit,</w:t>
      </w:r>
      <w:r>
        <w:rPr>
          <w:spacing w:val="32"/>
        </w:rPr>
        <w:t xml:space="preserve"> </w:t>
      </w:r>
      <w:r>
        <w:t>worn</w:t>
      </w:r>
      <w:r>
        <w:rPr>
          <w:spacing w:val="33"/>
        </w:rPr>
        <w:t xml:space="preserve"> </w:t>
      </w:r>
      <w:r>
        <w:t>out</w:t>
      </w:r>
      <w:r>
        <w:rPr>
          <w:spacing w:val="32"/>
        </w:rPr>
        <w:t xml:space="preserve"> </w:t>
      </w:r>
      <w:r>
        <w:t>or</w:t>
      </w:r>
      <w:r>
        <w:rPr>
          <w:spacing w:val="33"/>
        </w:rPr>
        <w:t xml:space="preserve"> </w:t>
      </w:r>
      <w:r>
        <w:t>where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page</w:t>
      </w:r>
      <w:r>
        <w:rPr>
          <w:spacing w:val="32"/>
        </w:rPr>
        <w:t xml:space="preserve"> </w:t>
      </w:r>
      <w:r>
        <w:t>on</w:t>
      </w:r>
      <w:r>
        <w:rPr>
          <w:spacing w:val="31"/>
        </w:rPr>
        <w:t xml:space="preserve"> </w:t>
      </w:r>
      <w:r>
        <w:t>the reverse is fully utilized)</w:t>
      </w:r>
    </w:p>
    <w:p w14:paraId="1AC901AB" w14:textId="010EAD7B" w:rsidR="00C250CC" w:rsidRDefault="004B76F9">
      <w:pPr>
        <w:pStyle w:val="ListParagraph"/>
        <w:numPr>
          <w:ilvl w:val="1"/>
          <w:numId w:val="2"/>
        </w:numPr>
        <w:tabs>
          <w:tab w:val="left" w:pos="1594"/>
        </w:tabs>
        <w:spacing w:before="91"/>
        <w:ind w:left="1594" w:hanging="617"/>
        <w:rPr>
          <w:sz w:val="24"/>
        </w:rPr>
      </w:pPr>
      <w:r>
        <w:rPr>
          <w:rFonts w:ascii="Arial" w:hAnsi="Arial"/>
          <w:spacing w:val="18"/>
          <w:w w:val="135"/>
          <w:sz w:val="40"/>
        </w:rPr>
        <w:t>□</w:t>
      </w:r>
      <w:r w:rsidR="00000000">
        <w:rPr>
          <w:rFonts w:ascii="Arial" w:eastAsia="Arial" w:hAnsi="Arial"/>
          <w:spacing w:val="15"/>
          <w:w w:val="115"/>
          <w:sz w:val="28"/>
        </w:rPr>
        <w:t xml:space="preserve"> </w:t>
      </w:r>
      <w:r w:rsidR="00000000">
        <w:rPr>
          <w:spacing w:val="-2"/>
          <w:w w:val="115"/>
          <w:sz w:val="24"/>
        </w:rPr>
        <w:t>Endorsement</w:t>
      </w:r>
    </w:p>
    <w:p w14:paraId="2C51C3DB" w14:textId="2B21F3E5" w:rsidR="00C250CC" w:rsidRDefault="00000000">
      <w:pPr>
        <w:pStyle w:val="ListParagraph"/>
        <w:numPr>
          <w:ilvl w:val="1"/>
          <w:numId w:val="2"/>
        </w:numPr>
        <w:tabs>
          <w:tab w:val="left" w:pos="1594"/>
        </w:tabs>
        <w:spacing w:before="160"/>
        <w:ind w:left="1594" w:hanging="557"/>
        <w:rPr>
          <w:sz w:val="24"/>
        </w:rPr>
      </w:pPr>
      <w:r>
        <w:rPr>
          <w:rFonts w:ascii="Arial" w:eastAsia="Arial" w:hAnsi="Arial"/>
          <w:spacing w:val="-13"/>
          <w:sz w:val="28"/>
        </w:rPr>
        <w:t xml:space="preserve"> </w:t>
      </w:r>
      <w:r w:rsidR="004B76F9">
        <w:rPr>
          <w:rFonts w:ascii="Arial" w:hAnsi="Arial"/>
          <w:spacing w:val="18"/>
          <w:w w:val="135"/>
          <w:sz w:val="40"/>
        </w:rPr>
        <w:t>□</w:t>
      </w:r>
      <w:r>
        <w:rPr>
          <w:sz w:val="24"/>
        </w:rPr>
        <w:t>Sub-division</w:t>
      </w:r>
      <w:r>
        <w:rPr>
          <w:spacing w:val="11"/>
          <w:sz w:val="24"/>
        </w:rPr>
        <w:t xml:space="preserve"> </w:t>
      </w:r>
      <w:r>
        <w:rPr>
          <w:sz w:val="24"/>
        </w:rPr>
        <w:t>/</w:t>
      </w:r>
      <w:r>
        <w:rPr>
          <w:spacing w:val="12"/>
          <w:sz w:val="24"/>
        </w:rPr>
        <w:t xml:space="preserve"> </w:t>
      </w:r>
      <w:r>
        <w:rPr>
          <w:sz w:val="24"/>
        </w:rPr>
        <w:t>Splitting</w:t>
      </w:r>
      <w:r>
        <w:rPr>
          <w:spacing w:val="11"/>
          <w:sz w:val="24"/>
        </w:rPr>
        <w:t xml:space="preserve"> </w:t>
      </w:r>
      <w:r>
        <w:rPr>
          <w:sz w:val="24"/>
        </w:rPr>
        <w:t>of</w:t>
      </w:r>
      <w:r>
        <w:rPr>
          <w:spacing w:val="13"/>
          <w:sz w:val="24"/>
        </w:rPr>
        <w:t xml:space="preserve"> </w:t>
      </w:r>
      <w:r>
        <w:rPr>
          <w:sz w:val="24"/>
        </w:rPr>
        <w:t>securities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certificate</w:t>
      </w:r>
    </w:p>
    <w:p w14:paraId="57D36E04" w14:textId="5096521D" w:rsidR="00C250CC" w:rsidRDefault="00000000">
      <w:pPr>
        <w:pStyle w:val="ListParagraph"/>
        <w:numPr>
          <w:ilvl w:val="1"/>
          <w:numId w:val="2"/>
        </w:numPr>
        <w:tabs>
          <w:tab w:val="left" w:pos="1594"/>
        </w:tabs>
        <w:spacing w:before="160"/>
        <w:ind w:left="1594" w:hanging="617"/>
        <w:rPr>
          <w:sz w:val="24"/>
        </w:rPr>
      </w:pPr>
      <w:r>
        <w:rPr>
          <w:rFonts w:ascii="Arial" w:eastAsia="Arial" w:hAnsi="Arial"/>
          <w:spacing w:val="-7"/>
          <w:w w:val="105"/>
          <w:sz w:val="28"/>
        </w:rPr>
        <w:t xml:space="preserve"> </w:t>
      </w:r>
      <w:r w:rsidR="004B76F9">
        <w:rPr>
          <w:rFonts w:ascii="Arial" w:hAnsi="Arial"/>
          <w:spacing w:val="18"/>
          <w:w w:val="135"/>
          <w:sz w:val="40"/>
        </w:rPr>
        <w:t>□</w:t>
      </w:r>
      <w:r>
        <w:rPr>
          <w:spacing w:val="-2"/>
          <w:w w:val="105"/>
          <w:sz w:val="24"/>
        </w:rPr>
        <w:t>Consolidation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of</w:t>
      </w:r>
      <w:r>
        <w:rPr>
          <w:spacing w:val="-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securities</w:t>
      </w:r>
      <w:r>
        <w:rPr>
          <w:spacing w:val="-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certificate/Folios</w:t>
      </w:r>
    </w:p>
    <w:p w14:paraId="653077E7" w14:textId="31D8F12C" w:rsidR="00C250CC" w:rsidRDefault="00000000">
      <w:pPr>
        <w:pStyle w:val="ListParagraph"/>
        <w:numPr>
          <w:ilvl w:val="1"/>
          <w:numId w:val="2"/>
        </w:numPr>
        <w:tabs>
          <w:tab w:val="left" w:pos="1594"/>
        </w:tabs>
        <w:spacing w:before="162"/>
        <w:ind w:left="1594" w:hanging="677"/>
        <w:rPr>
          <w:sz w:val="24"/>
        </w:rPr>
      </w:pPr>
      <w:r>
        <w:rPr>
          <w:rFonts w:ascii="Arial" w:eastAsia="Arial" w:hAnsi="Arial"/>
          <w:spacing w:val="39"/>
          <w:w w:val="115"/>
          <w:sz w:val="28"/>
        </w:rPr>
        <w:t xml:space="preserve"> </w:t>
      </w:r>
      <w:r w:rsidR="004B76F9">
        <w:rPr>
          <w:rFonts w:ascii="Arial" w:hAnsi="Arial"/>
          <w:spacing w:val="18"/>
          <w:w w:val="135"/>
          <w:sz w:val="40"/>
        </w:rPr>
        <w:t>□</w:t>
      </w:r>
      <w:r>
        <w:rPr>
          <w:spacing w:val="-2"/>
          <w:w w:val="115"/>
          <w:sz w:val="24"/>
        </w:rPr>
        <w:t>Transmission</w:t>
      </w:r>
    </w:p>
    <w:p w14:paraId="0F74BAB4" w14:textId="6AA903D7" w:rsidR="00C250CC" w:rsidRDefault="00000000">
      <w:pPr>
        <w:pStyle w:val="ListParagraph"/>
        <w:numPr>
          <w:ilvl w:val="1"/>
          <w:numId w:val="2"/>
        </w:numPr>
        <w:tabs>
          <w:tab w:val="left" w:pos="1594"/>
        </w:tabs>
        <w:spacing w:before="161"/>
        <w:ind w:left="1594" w:hanging="739"/>
        <w:rPr>
          <w:sz w:val="24"/>
        </w:rPr>
      </w:pPr>
      <w:r>
        <w:rPr>
          <w:rFonts w:ascii="Arial" w:eastAsia="Arial" w:hAnsi="Arial"/>
          <w:spacing w:val="39"/>
          <w:w w:val="115"/>
          <w:sz w:val="28"/>
        </w:rPr>
        <w:t xml:space="preserve"> </w:t>
      </w:r>
      <w:r w:rsidR="004B76F9">
        <w:rPr>
          <w:rFonts w:ascii="Arial" w:hAnsi="Arial"/>
          <w:spacing w:val="18"/>
          <w:w w:val="135"/>
          <w:sz w:val="40"/>
        </w:rPr>
        <w:t>□</w:t>
      </w:r>
      <w:r>
        <w:rPr>
          <w:spacing w:val="-2"/>
          <w:w w:val="115"/>
          <w:sz w:val="24"/>
        </w:rPr>
        <w:t>Transposition</w:t>
      </w:r>
    </w:p>
    <w:p w14:paraId="0C2B4071" w14:textId="71054DA8" w:rsidR="00C250CC" w:rsidRDefault="00000000">
      <w:pPr>
        <w:pStyle w:val="ListParagraph"/>
        <w:numPr>
          <w:ilvl w:val="1"/>
          <w:numId w:val="2"/>
        </w:numPr>
        <w:tabs>
          <w:tab w:val="left" w:pos="1594"/>
        </w:tabs>
        <w:spacing w:before="160"/>
        <w:ind w:left="1594" w:hanging="605"/>
        <w:rPr>
          <w:sz w:val="24"/>
        </w:rPr>
      </w:pPr>
      <w:r>
        <w:rPr>
          <w:rFonts w:ascii="Arial" w:eastAsia="Arial" w:hAnsi="Arial"/>
          <w:spacing w:val="-8"/>
          <w:sz w:val="28"/>
        </w:rPr>
        <w:t xml:space="preserve"> </w:t>
      </w:r>
      <w:r w:rsidR="004B76F9">
        <w:rPr>
          <w:rFonts w:ascii="Arial" w:hAnsi="Arial"/>
          <w:spacing w:val="18"/>
          <w:w w:val="135"/>
          <w:sz w:val="40"/>
        </w:rPr>
        <w:t>□</w:t>
      </w:r>
      <w:r>
        <w:rPr>
          <w:sz w:val="24"/>
        </w:rPr>
        <w:t>Claim</w:t>
      </w:r>
      <w:r>
        <w:rPr>
          <w:spacing w:val="13"/>
          <w:sz w:val="24"/>
        </w:rPr>
        <w:t xml:space="preserve"> </w:t>
      </w:r>
      <w:r>
        <w:rPr>
          <w:sz w:val="24"/>
        </w:rPr>
        <w:t>from</w:t>
      </w:r>
      <w:r>
        <w:rPr>
          <w:spacing w:val="14"/>
          <w:sz w:val="24"/>
        </w:rPr>
        <w:t xml:space="preserve"> </w:t>
      </w:r>
      <w:r>
        <w:rPr>
          <w:sz w:val="24"/>
        </w:rPr>
        <w:t>Suspense</w:t>
      </w:r>
      <w:r>
        <w:rPr>
          <w:spacing w:val="9"/>
          <w:sz w:val="24"/>
        </w:rPr>
        <w:t xml:space="preserve"> </w:t>
      </w:r>
      <w:r>
        <w:rPr>
          <w:sz w:val="24"/>
        </w:rPr>
        <w:t>Escrow</w:t>
      </w:r>
      <w:r>
        <w:rPr>
          <w:spacing w:val="15"/>
          <w:sz w:val="24"/>
        </w:rPr>
        <w:t xml:space="preserve"> </w:t>
      </w:r>
      <w:r>
        <w:rPr>
          <w:sz w:val="24"/>
        </w:rPr>
        <w:t>Demat</w:t>
      </w:r>
      <w:r>
        <w:rPr>
          <w:spacing w:val="14"/>
          <w:sz w:val="24"/>
        </w:rPr>
        <w:t xml:space="preserve"> </w:t>
      </w:r>
      <w:r>
        <w:rPr>
          <w:spacing w:val="-2"/>
          <w:sz w:val="24"/>
        </w:rPr>
        <w:t>Account</w:t>
      </w:r>
    </w:p>
    <w:p w14:paraId="7253F99A" w14:textId="77777777" w:rsidR="00C250CC" w:rsidRDefault="00C250CC">
      <w:pPr>
        <w:pStyle w:val="BodyText"/>
        <w:spacing w:before="118"/>
        <w:rPr>
          <w:sz w:val="20"/>
        </w:rPr>
      </w:pPr>
    </w:p>
    <w:tbl>
      <w:tblPr>
        <w:tblW w:w="0" w:type="auto"/>
        <w:tblInd w:w="18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1"/>
        <w:gridCol w:w="4630"/>
      </w:tblGrid>
      <w:tr w:rsidR="00C250CC" w14:paraId="1BE55E6F" w14:textId="77777777">
        <w:trPr>
          <w:trHeight w:val="693"/>
        </w:trPr>
        <w:tc>
          <w:tcPr>
            <w:tcW w:w="3401" w:type="dxa"/>
          </w:tcPr>
          <w:p w14:paraId="1A9B7EE3" w14:textId="77777777" w:rsidR="00C250CC" w:rsidRDefault="00000000">
            <w:pPr>
              <w:pStyle w:val="TableParagraph"/>
              <w:spacing w:before="53"/>
              <w:ind w:left="55"/>
              <w:rPr>
                <w:sz w:val="24"/>
              </w:rPr>
            </w:pPr>
            <w:r>
              <w:rPr>
                <w:sz w:val="24"/>
              </w:rPr>
              <w:t>Securities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claimed</w:t>
            </w:r>
          </w:p>
        </w:tc>
        <w:tc>
          <w:tcPr>
            <w:tcW w:w="4630" w:type="dxa"/>
          </w:tcPr>
          <w:p w14:paraId="5A5F7A58" w14:textId="77777777" w:rsidR="00C250CC" w:rsidRDefault="00000000">
            <w:pPr>
              <w:pStyle w:val="TableParagraph"/>
              <w:spacing w:before="53"/>
              <w:ind w:left="3584" w:right="56" w:hanging="272"/>
              <w:jc w:val="right"/>
              <w:rPr>
                <w:sz w:val="24"/>
              </w:rPr>
            </w:pPr>
            <w:r>
              <w:rPr>
                <w:sz w:val="24"/>
              </w:rPr>
              <w:t>(in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numbers) (in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words)</w:t>
            </w:r>
          </w:p>
        </w:tc>
      </w:tr>
    </w:tbl>
    <w:p w14:paraId="49648158" w14:textId="77777777" w:rsidR="00C250CC" w:rsidRDefault="00000000">
      <w:pPr>
        <w:spacing w:before="290"/>
        <w:ind w:left="1016"/>
        <w:rPr>
          <w:i/>
          <w:sz w:val="24"/>
        </w:rPr>
      </w:pPr>
      <w:r>
        <w:rPr>
          <w:i/>
          <w:sz w:val="24"/>
        </w:rPr>
        <w:t>Provide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/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attach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original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securities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certificate(s)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  <w:u w:val="single"/>
        </w:rPr>
        <w:t>for</w:t>
      </w:r>
      <w:r>
        <w:rPr>
          <w:i/>
          <w:spacing w:val="-14"/>
          <w:sz w:val="24"/>
          <w:u w:val="single"/>
        </w:rPr>
        <w:t xml:space="preserve"> </w:t>
      </w:r>
      <w:r>
        <w:rPr>
          <w:i/>
          <w:sz w:val="24"/>
          <w:u w:val="single"/>
        </w:rPr>
        <w:t>request</w:t>
      </w:r>
      <w:r>
        <w:rPr>
          <w:i/>
          <w:spacing w:val="-11"/>
          <w:sz w:val="24"/>
          <w:u w:val="single"/>
        </w:rPr>
        <w:t xml:space="preserve"> </w:t>
      </w:r>
      <w:r>
        <w:rPr>
          <w:i/>
          <w:sz w:val="24"/>
          <w:u w:val="single"/>
        </w:rPr>
        <w:t>for</w:t>
      </w:r>
      <w:r>
        <w:rPr>
          <w:i/>
          <w:spacing w:val="-13"/>
          <w:sz w:val="24"/>
          <w:u w:val="single"/>
        </w:rPr>
        <w:t xml:space="preserve"> </w:t>
      </w:r>
      <w:r>
        <w:rPr>
          <w:i/>
          <w:sz w:val="24"/>
          <w:u w:val="single"/>
        </w:rPr>
        <w:t>item</w:t>
      </w:r>
      <w:r>
        <w:rPr>
          <w:i/>
          <w:spacing w:val="-13"/>
          <w:sz w:val="24"/>
          <w:u w:val="single"/>
        </w:rPr>
        <w:t xml:space="preserve"> </w:t>
      </w:r>
      <w:r>
        <w:rPr>
          <w:i/>
          <w:sz w:val="24"/>
          <w:u w:val="single"/>
        </w:rPr>
        <w:t>numbers</w:t>
      </w:r>
      <w:r>
        <w:rPr>
          <w:i/>
          <w:spacing w:val="-12"/>
          <w:sz w:val="24"/>
          <w:u w:val="single"/>
        </w:rPr>
        <w:t xml:space="preserve"> </w:t>
      </w:r>
      <w:r>
        <w:rPr>
          <w:i/>
          <w:sz w:val="24"/>
          <w:u w:val="single"/>
        </w:rPr>
        <w:t>III</w:t>
      </w:r>
      <w:r>
        <w:rPr>
          <w:i/>
          <w:spacing w:val="-13"/>
          <w:sz w:val="24"/>
          <w:u w:val="single"/>
        </w:rPr>
        <w:t xml:space="preserve"> </w:t>
      </w:r>
      <w:r>
        <w:rPr>
          <w:i/>
          <w:sz w:val="24"/>
          <w:u w:val="single"/>
        </w:rPr>
        <w:t>to</w:t>
      </w:r>
      <w:r>
        <w:rPr>
          <w:i/>
          <w:spacing w:val="-13"/>
          <w:sz w:val="24"/>
          <w:u w:val="single"/>
        </w:rPr>
        <w:t xml:space="preserve"> </w:t>
      </w:r>
      <w:r>
        <w:rPr>
          <w:i/>
          <w:sz w:val="24"/>
          <w:u w:val="single"/>
        </w:rPr>
        <w:t>VIII</w:t>
      </w:r>
      <w:r>
        <w:rPr>
          <w:i/>
          <w:spacing w:val="-13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above.</w:t>
      </w:r>
    </w:p>
    <w:p w14:paraId="2FC2EF93" w14:textId="77777777" w:rsidR="00C250CC" w:rsidRDefault="00000000">
      <w:pPr>
        <w:pStyle w:val="BodyText"/>
        <w:spacing w:before="291" w:after="4" w:line="259" w:lineRule="auto"/>
        <w:ind w:left="874" w:right="772"/>
        <w:rPr>
          <w:spacing w:val="-2"/>
        </w:rPr>
      </w:pPr>
      <w:r>
        <w:rPr>
          <w:b/>
        </w:rPr>
        <w:t>Declaration</w:t>
      </w:r>
      <w:r>
        <w:t>:</w:t>
      </w:r>
      <w:r>
        <w:rPr>
          <w:spacing w:val="-13"/>
        </w:rPr>
        <w:t xml:space="preserve"> </w:t>
      </w:r>
      <w:r>
        <w:t>All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above</w:t>
      </w:r>
      <w:r>
        <w:rPr>
          <w:spacing w:val="-11"/>
        </w:rPr>
        <w:t xml:space="preserve"> </w:t>
      </w:r>
      <w:r>
        <w:t>facts</w:t>
      </w:r>
      <w:r>
        <w:rPr>
          <w:spacing w:val="-11"/>
        </w:rPr>
        <w:t xml:space="preserve"> </w:t>
      </w:r>
      <w:r>
        <w:t>stated</w:t>
      </w:r>
      <w:r>
        <w:rPr>
          <w:spacing w:val="-10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true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correct</w:t>
      </w:r>
      <w:r>
        <w:rPr>
          <w:spacing w:val="-13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best</w:t>
      </w:r>
      <w:r>
        <w:rPr>
          <w:spacing w:val="-10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my</w:t>
      </w:r>
      <w:r>
        <w:rPr>
          <w:spacing w:val="-12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t>our</w:t>
      </w:r>
      <w:r>
        <w:rPr>
          <w:spacing w:val="-11"/>
        </w:rPr>
        <w:t xml:space="preserve"> </w:t>
      </w:r>
      <w:r>
        <w:t>knowledge</w:t>
      </w:r>
      <w:r>
        <w:rPr>
          <w:spacing w:val="-11"/>
        </w:rPr>
        <w:t xml:space="preserve"> </w:t>
      </w:r>
      <w:r>
        <w:t xml:space="preserve">and </w:t>
      </w:r>
      <w:r>
        <w:rPr>
          <w:spacing w:val="-2"/>
        </w:rPr>
        <w:lastRenderedPageBreak/>
        <w:t>belief.</w:t>
      </w:r>
    </w:p>
    <w:tbl>
      <w:tblPr>
        <w:tblW w:w="0" w:type="auto"/>
        <w:tblInd w:w="14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1"/>
        <w:gridCol w:w="3656"/>
        <w:gridCol w:w="2617"/>
        <w:gridCol w:w="2617"/>
      </w:tblGrid>
      <w:tr w:rsidR="004B76F9" w14:paraId="487F966D" w14:textId="77777777" w:rsidTr="00ED6B1B">
        <w:trPr>
          <w:trHeight w:val="292"/>
        </w:trPr>
        <w:tc>
          <w:tcPr>
            <w:tcW w:w="2031" w:type="dxa"/>
          </w:tcPr>
          <w:p w14:paraId="540F909B" w14:textId="77777777" w:rsidR="004B76F9" w:rsidRDefault="004B76F9" w:rsidP="00ED6B1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656" w:type="dxa"/>
          </w:tcPr>
          <w:p w14:paraId="742B783A" w14:textId="77777777" w:rsidR="004B76F9" w:rsidRDefault="004B76F9" w:rsidP="00ED6B1B">
            <w:pPr>
              <w:pStyle w:val="TableParagraph"/>
              <w:spacing w:line="272" w:lineRule="exact"/>
              <w:ind w:left="421"/>
              <w:rPr>
                <w:b/>
                <w:sz w:val="24"/>
              </w:rPr>
            </w:pPr>
            <w:r>
              <w:rPr>
                <w:b/>
                <w:sz w:val="24"/>
              </w:rPr>
              <w:t>Security Holder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Claimant</w:t>
            </w:r>
          </w:p>
        </w:tc>
        <w:tc>
          <w:tcPr>
            <w:tcW w:w="2617" w:type="dxa"/>
          </w:tcPr>
          <w:p w14:paraId="42B034D1" w14:textId="77777777" w:rsidR="004B76F9" w:rsidRDefault="004B76F9" w:rsidP="00ED6B1B">
            <w:pPr>
              <w:pStyle w:val="TableParagraph"/>
              <w:spacing w:line="272" w:lineRule="exact"/>
              <w:ind w:left="453"/>
              <w:rPr>
                <w:b/>
                <w:sz w:val="24"/>
              </w:rPr>
            </w:pPr>
            <w:r>
              <w:rPr>
                <w:b/>
                <w:sz w:val="24"/>
              </w:rPr>
              <w:t>Security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Holder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617" w:type="dxa"/>
          </w:tcPr>
          <w:p w14:paraId="7CE7178E" w14:textId="77777777" w:rsidR="004B76F9" w:rsidRDefault="004B76F9" w:rsidP="00ED6B1B">
            <w:pPr>
              <w:pStyle w:val="TableParagraph"/>
              <w:spacing w:line="272" w:lineRule="exact"/>
              <w:ind w:left="452"/>
              <w:rPr>
                <w:b/>
                <w:sz w:val="24"/>
              </w:rPr>
            </w:pPr>
            <w:r>
              <w:rPr>
                <w:b/>
                <w:sz w:val="24"/>
              </w:rPr>
              <w:t>Security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Holder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4B76F9" w14:paraId="09B69131" w14:textId="77777777" w:rsidTr="00ED6B1B">
        <w:trPr>
          <w:trHeight w:val="575"/>
        </w:trPr>
        <w:tc>
          <w:tcPr>
            <w:tcW w:w="2031" w:type="dxa"/>
          </w:tcPr>
          <w:p w14:paraId="61BAA68B" w14:textId="77777777" w:rsidR="004B76F9" w:rsidRDefault="004B76F9" w:rsidP="00ED6B1B">
            <w:pPr>
              <w:pStyle w:val="TableParagraph"/>
              <w:spacing w:line="268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Signature</w:t>
            </w:r>
          </w:p>
        </w:tc>
        <w:tc>
          <w:tcPr>
            <w:tcW w:w="3656" w:type="dxa"/>
          </w:tcPr>
          <w:p w14:paraId="5093FF42" w14:textId="77777777" w:rsidR="004B76F9" w:rsidRDefault="004B76F9" w:rsidP="00ED6B1B">
            <w:pPr>
              <w:pStyle w:val="TableParagraph"/>
              <w:spacing w:line="238" w:lineRule="exact"/>
              <w:rPr>
                <w:rFonts w:ascii="Bookshelf Symbol 7" w:hAnsi="Bookshelf Symbol 7"/>
                <w:sz w:val="24"/>
              </w:rPr>
            </w:pPr>
            <w:r>
              <w:rPr>
                <w:rFonts w:ascii="Bookshelf Symbol 7" w:hAnsi="Bookshelf Symbol 7"/>
                <w:spacing w:val="-10"/>
                <w:sz w:val="24"/>
              </w:rPr>
              <w:t></w:t>
            </w:r>
          </w:p>
        </w:tc>
        <w:tc>
          <w:tcPr>
            <w:tcW w:w="2617" w:type="dxa"/>
          </w:tcPr>
          <w:p w14:paraId="58B45BDE" w14:textId="77777777" w:rsidR="004B76F9" w:rsidRDefault="004B76F9" w:rsidP="00ED6B1B">
            <w:pPr>
              <w:pStyle w:val="TableParagraph"/>
              <w:rPr>
                <w:rFonts w:ascii="Bookshelf Symbol 7" w:hAnsi="Bookshelf Symbol 7"/>
                <w:sz w:val="24"/>
              </w:rPr>
            </w:pPr>
            <w:r>
              <w:rPr>
                <w:rFonts w:ascii="Bookshelf Symbol 7" w:hAnsi="Bookshelf Symbol 7"/>
                <w:spacing w:val="-10"/>
                <w:sz w:val="24"/>
              </w:rPr>
              <w:t></w:t>
            </w:r>
          </w:p>
        </w:tc>
        <w:tc>
          <w:tcPr>
            <w:tcW w:w="2617" w:type="dxa"/>
          </w:tcPr>
          <w:p w14:paraId="1A354C23" w14:textId="77777777" w:rsidR="004B76F9" w:rsidRDefault="004B76F9" w:rsidP="00ED6B1B">
            <w:pPr>
              <w:pStyle w:val="TableParagraph"/>
              <w:ind w:left="106"/>
              <w:rPr>
                <w:rFonts w:ascii="Bookshelf Symbol 7" w:hAnsi="Bookshelf Symbol 7"/>
                <w:sz w:val="24"/>
              </w:rPr>
            </w:pPr>
            <w:r>
              <w:rPr>
                <w:rFonts w:ascii="Bookshelf Symbol 7" w:hAnsi="Bookshelf Symbol 7"/>
                <w:spacing w:val="-10"/>
                <w:sz w:val="24"/>
              </w:rPr>
              <w:t></w:t>
            </w:r>
          </w:p>
        </w:tc>
      </w:tr>
      <w:tr w:rsidR="004B76F9" w14:paraId="521208A0" w14:textId="77777777" w:rsidTr="00ED6B1B">
        <w:trPr>
          <w:trHeight w:val="575"/>
        </w:trPr>
        <w:tc>
          <w:tcPr>
            <w:tcW w:w="2031" w:type="dxa"/>
          </w:tcPr>
          <w:p w14:paraId="3BECBA4D" w14:textId="77777777" w:rsidR="004B76F9" w:rsidRDefault="004B76F9" w:rsidP="00ED6B1B">
            <w:pPr>
              <w:pStyle w:val="TableParagraph"/>
              <w:spacing w:line="268" w:lineRule="exact"/>
              <w:ind w:left="110"/>
              <w:rPr>
                <w:rFonts w:ascii="Times New Roman"/>
                <w:spacing w:val="-2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Name</w:t>
            </w:r>
          </w:p>
        </w:tc>
        <w:tc>
          <w:tcPr>
            <w:tcW w:w="3656" w:type="dxa"/>
          </w:tcPr>
          <w:p w14:paraId="03B3E9FA" w14:textId="77777777" w:rsidR="004B76F9" w:rsidRDefault="004B76F9" w:rsidP="00ED6B1B">
            <w:pPr>
              <w:pStyle w:val="TableParagraph"/>
              <w:spacing w:line="238" w:lineRule="exact"/>
              <w:rPr>
                <w:rFonts w:ascii="Bookshelf Symbol 7" w:hAnsi="Bookshelf Symbol 7"/>
                <w:spacing w:val="-10"/>
                <w:sz w:val="24"/>
              </w:rPr>
            </w:pPr>
            <w:r>
              <w:rPr>
                <w:rFonts w:ascii="Bookshelf Symbol 7" w:hAnsi="Bookshelf Symbol 7"/>
                <w:spacing w:val="-10"/>
                <w:sz w:val="24"/>
              </w:rPr>
              <w:t></w:t>
            </w:r>
          </w:p>
        </w:tc>
        <w:tc>
          <w:tcPr>
            <w:tcW w:w="2617" w:type="dxa"/>
          </w:tcPr>
          <w:p w14:paraId="2823D2AB" w14:textId="77777777" w:rsidR="004B76F9" w:rsidRDefault="004B76F9" w:rsidP="00ED6B1B">
            <w:pPr>
              <w:pStyle w:val="TableParagraph"/>
              <w:rPr>
                <w:rFonts w:ascii="Bookshelf Symbol 7" w:hAnsi="Bookshelf Symbol 7"/>
                <w:spacing w:val="-10"/>
                <w:sz w:val="24"/>
              </w:rPr>
            </w:pPr>
            <w:r>
              <w:rPr>
                <w:rFonts w:ascii="Bookshelf Symbol 7" w:hAnsi="Bookshelf Symbol 7"/>
                <w:spacing w:val="-10"/>
                <w:sz w:val="24"/>
              </w:rPr>
              <w:t></w:t>
            </w:r>
          </w:p>
        </w:tc>
        <w:tc>
          <w:tcPr>
            <w:tcW w:w="2617" w:type="dxa"/>
          </w:tcPr>
          <w:p w14:paraId="0155C277" w14:textId="77777777" w:rsidR="004B76F9" w:rsidRDefault="004B76F9" w:rsidP="00ED6B1B">
            <w:pPr>
              <w:pStyle w:val="TableParagraph"/>
              <w:ind w:left="106"/>
              <w:rPr>
                <w:rFonts w:ascii="Bookshelf Symbol 7" w:hAnsi="Bookshelf Symbol 7"/>
                <w:spacing w:val="-10"/>
                <w:sz w:val="24"/>
              </w:rPr>
            </w:pPr>
            <w:r>
              <w:rPr>
                <w:rFonts w:ascii="Bookshelf Symbol 7" w:hAnsi="Bookshelf Symbol 7"/>
                <w:spacing w:val="-10"/>
                <w:sz w:val="24"/>
              </w:rPr>
              <w:t></w:t>
            </w:r>
          </w:p>
        </w:tc>
      </w:tr>
      <w:tr w:rsidR="004B76F9" w14:paraId="2E35F734" w14:textId="77777777" w:rsidTr="00ED6B1B">
        <w:trPr>
          <w:trHeight w:val="575"/>
        </w:trPr>
        <w:tc>
          <w:tcPr>
            <w:tcW w:w="2031" w:type="dxa"/>
          </w:tcPr>
          <w:p w14:paraId="18E1C136" w14:textId="77777777" w:rsidR="004B76F9" w:rsidRDefault="004B76F9" w:rsidP="00ED6B1B">
            <w:pPr>
              <w:pStyle w:val="TableParagraph"/>
              <w:spacing w:line="268" w:lineRule="exact"/>
              <w:ind w:left="110"/>
              <w:rPr>
                <w:rFonts w:ascii="Times New Roman"/>
                <w:spacing w:val="-2"/>
                <w:sz w:val="24"/>
              </w:rPr>
            </w:pPr>
            <w:r>
              <w:rPr>
                <w:rFonts w:ascii="Times New Roman"/>
                <w:sz w:val="24"/>
              </w:rPr>
              <w:t>Full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address</w:t>
            </w:r>
          </w:p>
        </w:tc>
        <w:tc>
          <w:tcPr>
            <w:tcW w:w="3656" w:type="dxa"/>
          </w:tcPr>
          <w:p w14:paraId="27BE06D1" w14:textId="77777777" w:rsidR="004B76F9" w:rsidRDefault="004B76F9" w:rsidP="00ED6B1B">
            <w:pPr>
              <w:pStyle w:val="TableParagraph"/>
              <w:spacing w:line="238" w:lineRule="exact"/>
              <w:rPr>
                <w:rFonts w:ascii="Bookshelf Symbol 7" w:hAnsi="Bookshelf Symbol 7"/>
                <w:spacing w:val="-10"/>
                <w:sz w:val="24"/>
              </w:rPr>
            </w:pPr>
            <w:r>
              <w:rPr>
                <w:rFonts w:ascii="Bookshelf Symbol 7" w:hAnsi="Bookshelf Symbol 7"/>
                <w:spacing w:val="-10"/>
                <w:sz w:val="24"/>
              </w:rPr>
              <w:t></w:t>
            </w:r>
          </w:p>
        </w:tc>
        <w:tc>
          <w:tcPr>
            <w:tcW w:w="2617" w:type="dxa"/>
          </w:tcPr>
          <w:p w14:paraId="40183D5E" w14:textId="77777777" w:rsidR="004B76F9" w:rsidRDefault="004B76F9" w:rsidP="00ED6B1B">
            <w:pPr>
              <w:pStyle w:val="TableParagraph"/>
              <w:rPr>
                <w:rFonts w:ascii="Bookshelf Symbol 7" w:hAnsi="Bookshelf Symbol 7"/>
                <w:spacing w:val="-10"/>
                <w:sz w:val="24"/>
              </w:rPr>
            </w:pPr>
          </w:p>
        </w:tc>
        <w:tc>
          <w:tcPr>
            <w:tcW w:w="2617" w:type="dxa"/>
          </w:tcPr>
          <w:p w14:paraId="7CF716E3" w14:textId="77777777" w:rsidR="004B76F9" w:rsidRDefault="004B76F9" w:rsidP="00ED6B1B">
            <w:pPr>
              <w:pStyle w:val="TableParagraph"/>
              <w:ind w:left="106"/>
              <w:rPr>
                <w:rFonts w:ascii="Bookshelf Symbol 7" w:hAnsi="Bookshelf Symbol 7"/>
                <w:spacing w:val="-10"/>
                <w:sz w:val="24"/>
              </w:rPr>
            </w:pPr>
          </w:p>
        </w:tc>
      </w:tr>
      <w:tr w:rsidR="004B76F9" w14:paraId="52AFB35D" w14:textId="77777777" w:rsidTr="00ED6B1B">
        <w:trPr>
          <w:trHeight w:val="575"/>
        </w:trPr>
        <w:tc>
          <w:tcPr>
            <w:tcW w:w="2031" w:type="dxa"/>
          </w:tcPr>
          <w:p w14:paraId="67595FBA" w14:textId="77777777" w:rsidR="004B76F9" w:rsidRDefault="004B76F9" w:rsidP="00ED6B1B">
            <w:pPr>
              <w:pStyle w:val="TableParagraph"/>
              <w:spacing w:line="268" w:lineRule="exact"/>
              <w:ind w:left="110"/>
              <w:rPr>
                <w:rFonts w:ascii="Times New Roman"/>
                <w:spacing w:val="-2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PIN</w:t>
            </w:r>
          </w:p>
        </w:tc>
        <w:tc>
          <w:tcPr>
            <w:tcW w:w="3656" w:type="dxa"/>
            <w:vAlign w:val="center"/>
          </w:tcPr>
          <w:p w14:paraId="6ABA5A9A" w14:textId="77777777" w:rsidR="004B76F9" w:rsidRDefault="004B76F9" w:rsidP="00ED6B1B">
            <w:pPr>
              <w:pStyle w:val="TableParagraph"/>
              <w:spacing w:line="238" w:lineRule="exact"/>
              <w:rPr>
                <w:rFonts w:ascii="Bookshelf Symbol 7" w:hAnsi="Bookshelf Symbol 7"/>
                <w:spacing w:val="-10"/>
                <w:sz w:val="24"/>
              </w:rPr>
            </w:pPr>
            <w:r>
              <w:rPr>
                <w:rFonts w:ascii="Bookshelf Symbol 7" w:eastAsia="Bookshelf Symbol 7" w:hAnsi="Bookshelf Symbol 7"/>
                <w:spacing w:val="-10"/>
                <w:w w:val="120"/>
                <w:sz w:val="24"/>
              </w:rPr>
              <w:t></w:t>
            </w:r>
            <w:r>
              <w:rPr>
                <w:rFonts w:ascii="Times New Roman" w:eastAsia="Times New Roman" w:hAnsi="Times New Roman"/>
                <w:sz w:val="24"/>
              </w:rPr>
              <w:tab/>
            </w:r>
            <w:r w:rsidRPr="0097375B">
              <w:rPr>
                <w:rFonts w:ascii="BrowalliaUPC" w:hAnsi="BrowalliaUPC"/>
                <w:sz w:val="40"/>
                <w:szCs w:val="40"/>
              </w:rPr>
              <w:t>󠄀</w:t>
            </w:r>
            <w:r>
              <w:rPr>
                <w:rFonts w:ascii="BrowalliaUPC" w:hAnsi="BrowalliaUPC"/>
                <w:sz w:val="40"/>
                <w:szCs w:val="40"/>
              </w:rPr>
              <w:t>󠄀󠄀󠄀󠄀󠄀󠄀</w:t>
            </w:r>
          </w:p>
        </w:tc>
        <w:tc>
          <w:tcPr>
            <w:tcW w:w="2617" w:type="dxa"/>
          </w:tcPr>
          <w:p w14:paraId="0A32C5B4" w14:textId="77777777" w:rsidR="004B76F9" w:rsidRDefault="004B76F9" w:rsidP="00ED6B1B">
            <w:pPr>
              <w:pStyle w:val="TableParagraph"/>
              <w:rPr>
                <w:rFonts w:ascii="Bookshelf Symbol 7" w:hAnsi="Bookshelf Symbol 7"/>
                <w:spacing w:val="-10"/>
                <w:sz w:val="24"/>
              </w:rPr>
            </w:pPr>
            <w:r w:rsidRPr="0097375B">
              <w:rPr>
                <w:rFonts w:ascii="BrowalliaUPC" w:hAnsi="BrowalliaUPC"/>
                <w:sz w:val="40"/>
                <w:szCs w:val="40"/>
              </w:rPr>
              <w:t>󠄀</w:t>
            </w:r>
            <w:r>
              <w:rPr>
                <w:rFonts w:ascii="BrowalliaUPC" w:hAnsi="BrowalliaUPC"/>
                <w:sz w:val="40"/>
                <w:szCs w:val="40"/>
              </w:rPr>
              <w:t>󠄀󠄀󠄀󠄀󠄀󠄀</w:t>
            </w:r>
          </w:p>
        </w:tc>
        <w:tc>
          <w:tcPr>
            <w:tcW w:w="2617" w:type="dxa"/>
          </w:tcPr>
          <w:p w14:paraId="58D73240" w14:textId="77777777" w:rsidR="004B76F9" w:rsidRDefault="004B76F9" w:rsidP="00ED6B1B">
            <w:pPr>
              <w:pStyle w:val="TableParagraph"/>
              <w:ind w:left="106"/>
              <w:rPr>
                <w:rFonts w:ascii="Bookshelf Symbol 7" w:hAnsi="Bookshelf Symbol 7"/>
                <w:spacing w:val="-10"/>
                <w:sz w:val="24"/>
              </w:rPr>
            </w:pPr>
            <w:r w:rsidRPr="0097375B">
              <w:rPr>
                <w:rFonts w:ascii="BrowalliaUPC" w:hAnsi="BrowalliaUPC"/>
                <w:sz w:val="40"/>
                <w:szCs w:val="40"/>
              </w:rPr>
              <w:t>󠄀</w:t>
            </w:r>
            <w:r>
              <w:rPr>
                <w:rFonts w:ascii="BrowalliaUPC" w:hAnsi="BrowalliaUPC"/>
                <w:sz w:val="40"/>
                <w:szCs w:val="40"/>
              </w:rPr>
              <w:t>󠄀󠄀󠄀󠄀󠄀󠄀</w:t>
            </w:r>
          </w:p>
        </w:tc>
      </w:tr>
    </w:tbl>
    <w:p w14:paraId="394FBCBF" w14:textId="77777777" w:rsidR="004B76F9" w:rsidRDefault="004B76F9" w:rsidP="004B76F9">
      <w:pPr>
        <w:pStyle w:val="BodyText"/>
        <w:spacing w:line="259" w:lineRule="auto"/>
        <w:ind w:right="1292"/>
        <w:jc w:val="both"/>
      </w:pPr>
      <w:r>
        <w:t>After</w:t>
      </w:r>
      <w:r>
        <w:rPr>
          <w:spacing w:val="-4"/>
        </w:rPr>
        <w:t xml:space="preserve"> </w:t>
      </w:r>
      <w:r>
        <w:t>processing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service request,</w:t>
      </w:r>
      <w:r>
        <w:rPr>
          <w:spacing w:val="-3"/>
        </w:rPr>
        <w:t xml:space="preserve"> </w:t>
      </w:r>
      <w:r>
        <w:t>the RTA/listed company shall issue</w:t>
      </w:r>
      <w:r>
        <w:rPr>
          <w:spacing w:val="-2"/>
        </w:rPr>
        <w:t xml:space="preserve"> </w:t>
      </w:r>
      <w:r>
        <w:t>the securities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 security holder/claimant only in demat mode, directly in the demat account of the security holder/claimant, within 30 days of receipt of service request.</w:t>
      </w:r>
    </w:p>
    <w:p w14:paraId="5C0544E1" w14:textId="217C5182" w:rsidR="00C250CC" w:rsidRDefault="00C250CC" w:rsidP="004B76F9">
      <w:pPr>
        <w:pStyle w:val="BodyText"/>
        <w:spacing w:line="259" w:lineRule="auto"/>
        <w:ind w:right="1292"/>
        <w:jc w:val="both"/>
      </w:pPr>
    </w:p>
    <w:sectPr w:rsidR="00C250CC">
      <w:pgSz w:w="11910" w:h="16840"/>
      <w:pgMar w:top="520" w:right="141" w:bottom="1200" w:left="566" w:header="0" w:footer="10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52320" w14:textId="77777777" w:rsidR="00A637EA" w:rsidRDefault="00A637EA">
      <w:r>
        <w:separator/>
      </w:r>
    </w:p>
  </w:endnote>
  <w:endnote w:type="continuationSeparator" w:id="0">
    <w:p w14:paraId="687CEB6A" w14:textId="77777777" w:rsidR="00A637EA" w:rsidRDefault="00A63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owalliaUPC">
    <w:charset w:val="DE"/>
    <w:family w:val="swiss"/>
    <w:pitch w:val="variable"/>
    <w:sig w:usb0="81000003" w:usb1="00000000" w:usb2="00000000" w:usb3="00000000" w:csb0="00010001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6C614" w14:textId="77777777" w:rsidR="00C250CC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48576" behindDoc="1" locked="0" layoutInCell="1" allowOverlap="1" wp14:anchorId="42B94CC0" wp14:editId="59C23CA3">
              <wp:simplePos x="0" y="0"/>
              <wp:positionH relativeFrom="page">
                <wp:posOffset>6159246</wp:posOffset>
              </wp:positionH>
              <wp:positionV relativeFrom="page">
                <wp:posOffset>9915855</wp:posOffset>
              </wp:positionV>
              <wp:extent cx="53848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84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9D1FB8" w14:textId="77777777" w:rsidR="00C250CC" w:rsidRDefault="00000000">
                          <w:pPr>
                            <w:spacing w:line="245" w:lineRule="exact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 xml:space="preserve">|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B94CC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85pt;margin-top:780.8pt;width:42.4pt;height:13.05pt;z-index:-15867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" filled="f" stroked="f">
              <v:textbox inset="0,0,0,0">
                <w:txbxContent>
                  <w:p w14:paraId="0B9D1FB8" w14:textId="77777777" w:rsidR="00C250CC" w:rsidRDefault="00000000">
                    <w:pPr>
                      <w:spacing w:line="245" w:lineRule="exact"/>
                      <w:ind w:left="20"/>
                    </w:pPr>
                    <w:r>
                      <w:t>Page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 xml:space="preserve">|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54574" w14:textId="77777777" w:rsidR="00A637EA" w:rsidRDefault="00A637EA">
      <w:r>
        <w:separator/>
      </w:r>
    </w:p>
  </w:footnote>
  <w:footnote w:type="continuationSeparator" w:id="0">
    <w:p w14:paraId="00261755" w14:textId="77777777" w:rsidR="00A637EA" w:rsidRDefault="00A637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A75E99"/>
    <w:multiLevelType w:val="hybridMultilevel"/>
    <w:tmpl w:val="CBBC9F30"/>
    <w:lvl w:ilvl="0" w:tplc="8750833A">
      <w:numFmt w:val="bullet"/>
      <w:lvlText w:val=""/>
      <w:lvlJc w:val="left"/>
      <w:pPr>
        <w:ind w:left="123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D5648E6">
      <w:numFmt w:val="bullet"/>
      <w:lvlText w:val="•"/>
      <w:lvlJc w:val="left"/>
      <w:pPr>
        <w:ind w:left="2235" w:hanging="360"/>
      </w:pPr>
      <w:rPr>
        <w:rFonts w:hint="default"/>
        <w:lang w:val="en-US" w:eastAsia="en-US" w:bidi="ar-SA"/>
      </w:rPr>
    </w:lvl>
    <w:lvl w:ilvl="2" w:tplc="EF1E16EA">
      <w:numFmt w:val="bullet"/>
      <w:lvlText w:val="•"/>
      <w:lvlJc w:val="left"/>
      <w:pPr>
        <w:ind w:left="3231" w:hanging="360"/>
      </w:pPr>
      <w:rPr>
        <w:rFonts w:hint="default"/>
        <w:lang w:val="en-US" w:eastAsia="en-US" w:bidi="ar-SA"/>
      </w:rPr>
    </w:lvl>
    <w:lvl w:ilvl="3" w:tplc="75605506">
      <w:numFmt w:val="bullet"/>
      <w:lvlText w:val="•"/>
      <w:lvlJc w:val="left"/>
      <w:pPr>
        <w:ind w:left="4227" w:hanging="360"/>
      </w:pPr>
      <w:rPr>
        <w:rFonts w:hint="default"/>
        <w:lang w:val="en-US" w:eastAsia="en-US" w:bidi="ar-SA"/>
      </w:rPr>
    </w:lvl>
    <w:lvl w:ilvl="4" w:tplc="508CA414">
      <w:numFmt w:val="bullet"/>
      <w:lvlText w:val="•"/>
      <w:lvlJc w:val="left"/>
      <w:pPr>
        <w:ind w:left="5223" w:hanging="360"/>
      </w:pPr>
      <w:rPr>
        <w:rFonts w:hint="default"/>
        <w:lang w:val="en-US" w:eastAsia="en-US" w:bidi="ar-SA"/>
      </w:rPr>
    </w:lvl>
    <w:lvl w:ilvl="5" w:tplc="3A869586">
      <w:numFmt w:val="bullet"/>
      <w:lvlText w:val="•"/>
      <w:lvlJc w:val="left"/>
      <w:pPr>
        <w:ind w:left="6219" w:hanging="360"/>
      </w:pPr>
      <w:rPr>
        <w:rFonts w:hint="default"/>
        <w:lang w:val="en-US" w:eastAsia="en-US" w:bidi="ar-SA"/>
      </w:rPr>
    </w:lvl>
    <w:lvl w:ilvl="6" w:tplc="E0663C04">
      <w:numFmt w:val="bullet"/>
      <w:lvlText w:val="•"/>
      <w:lvlJc w:val="left"/>
      <w:pPr>
        <w:ind w:left="7215" w:hanging="360"/>
      </w:pPr>
      <w:rPr>
        <w:rFonts w:hint="default"/>
        <w:lang w:val="en-US" w:eastAsia="en-US" w:bidi="ar-SA"/>
      </w:rPr>
    </w:lvl>
    <w:lvl w:ilvl="7" w:tplc="DC207C06">
      <w:numFmt w:val="bullet"/>
      <w:lvlText w:val="•"/>
      <w:lvlJc w:val="left"/>
      <w:pPr>
        <w:ind w:left="8211" w:hanging="360"/>
      </w:pPr>
      <w:rPr>
        <w:rFonts w:hint="default"/>
        <w:lang w:val="en-US" w:eastAsia="en-US" w:bidi="ar-SA"/>
      </w:rPr>
    </w:lvl>
    <w:lvl w:ilvl="8" w:tplc="79A2C89C">
      <w:numFmt w:val="bullet"/>
      <w:lvlText w:val="•"/>
      <w:lvlJc w:val="left"/>
      <w:pPr>
        <w:ind w:left="920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F4C525A"/>
    <w:multiLevelType w:val="hybridMultilevel"/>
    <w:tmpl w:val="3CD4087A"/>
    <w:lvl w:ilvl="0" w:tplc="9CD40DB2">
      <w:start w:val="1"/>
      <w:numFmt w:val="upperLetter"/>
      <w:lvlText w:val="%1."/>
      <w:lvlJc w:val="left"/>
      <w:pPr>
        <w:ind w:left="1440" w:hanging="567"/>
        <w:jc w:val="left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4"/>
        <w:szCs w:val="24"/>
        <w:lang w:val="en-US" w:eastAsia="en-US" w:bidi="ar-SA"/>
      </w:rPr>
    </w:lvl>
    <w:lvl w:ilvl="1" w:tplc="ACF00BB8">
      <w:numFmt w:val="bullet"/>
      <w:lvlText w:val=""/>
      <w:lvlJc w:val="left"/>
      <w:pPr>
        <w:ind w:left="1096" w:hanging="22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55"/>
        <w:sz w:val="26"/>
        <w:szCs w:val="26"/>
        <w:lang w:val="en-US" w:eastAsia="en-US" w:bidi="ar-SA"/>
      </w:rPr>
    </w:lvl>
    <w:lvl w:ilvl="2" w:tplc="D448827A">
      <w:numFmt w:val="bullet"/>
      <w:lvlText w:val="•"/>
      <w:lvlJc w:val="left"/>
      <w:pPr>
        <w:ind w:left="1600" w:hanging="222"/>
      </w:pPr>
      <w:rPr>
        <w:rFonts w:hint="default"/>
        <w:lang w:val="en-US" w:eastAsia="en-US" w:bidi="ar-SA"/>
      </w:rPr>
    </w:lvl>
    <w:lvl w:ilvl="3" w:tplc="EC58797C">
      <w:numFmt w:val="bullet"/>
      <w:lvlText w:val="•"/>
      <w:lvlJc w:val="left"/>
      <w:pPr>
        <w:ind w:left="2799" w:hanging="222"/>
      </w:pPr>
      <w:rPr>
        <w:rFonts w:hint="default"/>
        <w:lang w:val="en-US" w:eastAsia="en-US" w:bidi="ar-SA"/>
      </w:rPr>
    </w:lvl>
    <w:lvl w:ilvl="4" w:tplc="F46C9B28">
      <w:numFmt w:val="bullet"/>
      <w:lvlText w:val="•"/>
      <w:lvlJc w:val="left"/>
      <w:pPr>
        <w:ind w:left="3999" w:hanging="222"/>
      </w:pPr>
      <w:rPr>
        <w:rFonts w:hint="default"/>
        <w:lang w:val="en-US" w:eastAsia="en-US" w:bidi="ar-SA"/>
      </w:rPr>
    </w:lvl>
    <w:lvl w:ilvl="5" w:tplc="DF869818">
      <w:numFmt w:val="bullet"/>
      <w:lvlText w:val="•"/>
      <w:lvlJc w:val="left"/>
      <w:pPr>
        <w:ind w:left="5199" w:hanging="222"/>
      </w:pPr>
      <w:rPr>
        <w:rFonts w:hint="default"/>
        <w:lang w:val="en-US" w:eastAsia="en-US" w:bidi="ar-SA"/>
      </w:rPr>
    </w:lvl>
    <w:lvl w:ilvl="6" w:tplc="42FA0456">
      <w:numFmt w:val="bullet"/>
      <w:lvlText w:val="•"/>
      <w:lvlJc w:val="left"/>
      <w:pPr>
        <w:ind w:left="6399" w:hanging="222"/>
      </w:pPr>
      <w:rPr>
        <w:rFonts w:hint="default"/>
        <w:lang w:val="en-US" w:eastAsia="en-US" w:bidi="ar-SA"/>
      </w:rPr>
    </w:lvl>
    <w:lvl w:ilvl="7" w:tplc="CE5AFFA8">
      <w:numFmt w:val="bullet"/>
      <w:lvlText w:val="•"/>
      <w:lvlJc w:val="left"/>
      <w:pPr>
        <w:ind w:left="7599" w:hanging="222"/>
      </w:pPr>
      <w:rPr>
        <w:rFonts w:hint="default"/>
        <w:lang w:val="en-US" w:eastAsia="en-US" w:bidi="ar-SA"/>
      </w:rPr>
    </w:lvl>
    <w:lvl w:ilvl="8" w:tplc="60CE5476">
      <w:numFmt w:val="bullet"/>
      <w:lvlText w:val="•"/>
      <w:lvlJc w:val="left"/>
      <w:pPr>
        <w:ind w:left="8799" w:hanging="222"/>
      </w:pPr>
      <w:rPr>
        <w:rFonts w:hint="default"/>
        <w:lang w:val="en-US" w:eastAsia="en-US" w:bidi="ar-SA"/>
      </w:rPr>
    </w:lvl>
  </w:abstractNum>
  <w:num w:numId="1" w16cid:durableId="65541348">
    <w:abstractNumId w:val="0"/>
  </w:num>
  <w:num w:numId="2" w16cid:durableId="1737124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250CC"/>
    <w:rsid w:val="004B76F9"/>
    <w:rsid w:val="005908A9"/>
    <w:rsid w:val="00A637EA"/>
    <w:rsid w:val="00C2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9AC7C"/>
  <w15:docId w15:val="{EFF494C9-FC40-470F-84A5-A7A9C3DBF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61"/>
      <w:ind w:left="7" w:right="428"/>
      <w:jc w:val="center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right="428"/>
      <w:jc w:val="center"/>
      <w:outlineLvl w:val="1"/>
    </w:pPr>
    <w:rPr>
      <w:b/>
      <w:bCs/>
      <w:sz w:val="30"/>
      <w:szCs w:val="30"/>
    </w:rPr>
  </w:style>
  <w:style w:type="paragraph" w:styleId="Heading3">
    <w:name w:val="heading 3"/>
    <w:basedOn w:val="Normal"/>
    <w:uiPriority w:val="9"/>
    <w:unhideWhenUsed/>
    <w:qFormat/>
    <w:pPr>
      <w:ind w:left="1440" w:hanging="566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34"/>
      <w:ind w:left="1234"/>
    </w:pPr>
    <w:rPr>
      <w:rFonts w:ascii="Arial" w:eastAsia="Arial" w:hAnsi="Arial" w:cs="Arial"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594" w:hanging="566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bi.gov.in/legal/circulars/nov-2021/common-and-simplified-norms-for-processing-investor-s-service-request-by-rtas-and-norms-for-furnishing-pan-kyc-details-and-nomination_53787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ebi.gov.in/legal/circulars/nov-2021/common-and-simplified-norms-for-processing-investor-s-service-request-by-rtas-and-norms-for-furnishing-pan-kyc-details-and-nomination_53787.htm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ebi.gov.in/legal/circulars/nov-2021/common-and-simplified-norms-for-processing-investor-s-service-request-by-rtas-and-norms-for-furnishing-pan-kyc-details-and-nomination_53787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sebi.gov.in/legal/circulars/nov-2021/common-and-simplified-norms-for-processing-investor-s-service-request-by-rtas-and-norms-for-furnishing-pan-kyc-details-and-nomination_53787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ebi.gov.in/sebi_data/commondocs/dec-2021/pdf%20Form%20ISR-1%20(1)_p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604</Words>
  <Characters>3448</Characters>
  <Application>Microsoft Office Word</Application>
  <DocSecurity>0</DocSecurity>
  <Lines>28</Lines>
  <Paragraphs>8</Paragraphs>
  <ScaleCrop>false</ScaleCrop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Amanul Haque</dc:creator>
  <cp:lastModifiedBy>Abhijeet Deshmukh2</cp:lastModifiedBy>
  <cp:revision>2</cp:revision>
  <dcterms:created xsi:type="dcterms:W3CDTF">2026-04-01T07:06:00Z</dcterms:created>
  <dcterms:modified xsi:type="dcterms:W3CDTF">2026-04-01T07:13:00Z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2026-04-01T00:00:00Z</vt:filetime>
  </property>
  <property fmtid="{D5CDD505-2E9C-101B-9397-08002B2CF9AE}" pid="5" name="Producer">
    <vt:lpwstr>Microsoft® Word 2016</vt:lpwstr>
  </property>
</Properties>
</file>